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541BDD" w14:textId="77777777" w:rsidR="009453CF" w:rsidRPr="000726B9" w:rsidRDefault="009453CF" w:rsidP="009453CF">
      <w:pPr>
        <w:pStyle w:val="Heading1"/>
        <w:tabs>
          <w:tab w:val="left" w:pos="2268"/>
        </w:tabs>
        <w:rPr>
          <w:rFonts w:ascii="Times New Roman" w:hAnsi="Times New Roman"/>
          <w:sz w:val="28"/>
          <w:lang w:val="en-GB"/>
        </w:rPr>
      </w:pPr>
      <w:bookmarkStart w:id="0" w:name="_Toc42488098"/>
      <w:r w:rsidRPr="000726B9">
        <w:rPr>
          <w:rFonts w:ascii="Times New Roman" w:hAnsi="Times New Roman"/>
          <w:i/>
          <w:lang w:val="en-GB"/>
        </w:rPr>
        <w:t xml:space="preserve">ANNEX II </w:t>
      </w:r>
      <w:r>
        <w:rPr>
          <w:rFonts w:ascii="Times New Roman" w:hAnsi="Times New Roman"/>
          <w:i/>
          <w:lang w:val="en-GB"/>
        </w:rPr>
        <w:t>+ III:</w:t>
      </w:r>
      <w:r w:rsidRPr="000726B9">
        <w:rPr>
          <w:rFonts w:ascii="Times New Roman" w:hAnsi="Times New Roman"/>
          <w:i/>
          <w:lang w:val="en-GB"/>
        </w:rPr>
        <w:tab/>
        <w:t xml:space="preserve"> </w:t>
      </w:r>
      <w:r w:rsidRPr="000726B9">
        <w:rPr>
          <w:rFonts w:ascii="Times New Roman" w:hAnsi="Times New Roman"/>
          <w:sz w:val="28"/>
          <w:lang w:val="en-GB"/>
        </w:rPr>
        <w:t>TECHNICAL SPECIFICATIONS</w:t>
      </w:r>
      <w:bookmarkEnd w:id="0"/>
      <w:r>
        <w:rPr>
          <w:rFonts w:ascii="Times New Roman" w:hAnsi="Times New Roman"/>
          <w:sz w:val="28"/>
          <w:lang w:val="en-GB"/>
        </w:rPr>
        <w:t xml:space="preserve"> + TECHNICAL OFFER</w:t>
      </w:r>
    </w:p>
    <w:p w14:paraId="62BDADDF" w14:textId="77777777" w:rsidR="009453CF" w:rsidRPr="000726B9" w:rsidRDefault="009453CF" w:rsidP="009453CF">
      <w:pPr>
        <w:spacing w:before="0" w:after="0"/>
        <w:ind w:left="567" w:hanging="567"/>
        <w:rPr>
          <w:rFonts w:ascii="Times New Roman" w:hAnsi="Times New Roman"/>
          <w:lang w:val="en-GB"/>
        </w:rPr>
      </w:pPr>
    </w:p>
    <w:p w14:paraId="21C433E2" w14:textId="1CEB84A7" w:rsidR="009453CF" w:rsidRPr="002B0798" w:rsidRDefault="009453CF" w:rsidP="009453CF">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title: Supply of </w:t>
      </w:r>
      <w:r w:rsidR="001D23A8">
        <w:rPr>
          <w:rFonts w:ascii="Times New Roman" w:hAnsi="Times New Roman"/>
          <w:b/>
          <w:sz w:val="22"/>
          <w:lang w:val="en-GB"/>
        </w:rPr>
        <w:t>Waste removal truck</w:t>
      </w:r>
      <w:r w:rsidRPr="002B0798">
        <w:rPr>
          <w:rFonts w:ascii="Times New Roman" w:hAnsi="Times New Roman"/>
          <w:b/>
          <w:sz w:val="22"/>
          <w:szCs w:val="22"/>
          <w:lang w:val="en-GB"/>
        </w:rPr>
        <w:tab/>
      </w:r>
      <w:r w:rsidRPr="002B0798">
        <w:rPr>
          <w:rFonts w:ascii="Times New Roman" w:hAnsi="Times New Roman"/>
          <w:b/>
          <w:sz w:val="22"/>
          <w:lang w:val="en-GB"/>
        </w:rPr>
        <w:t>p 1 /…</w:t>
      </w:r>
    </w:p>
    <w:p w14:paraId="35DE550D" w14:textId="6386EE4A" w:rsidR="009453CF" w:rsidRPr="007278C8" w:rsidRDefault="009453CF" w:rsidP="007278C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Pr>
          <w:rFonts w:ascii="Times New Roman" w:hAnsi="Times New Roman"/>
          <w:sz w:val="22"/>
          <w:lang w:val="en-GB"/>
        </w:rPr>
        <w:t xml:space="preserve"> </w:t>
      </w:r>
      <w:r w:rsidR="001D23A8" w:rsidRPr="001D23A8">
        <w:rPr>
          <w:rFonts w:eastAsiaTheme="majorEastAsia" w:cs="Arial"/>
          <w:b/>
          <w:bCs/>
          <w:color w:val="000000"/>
          <w:shd w:val="clear" w:color="auto" w:fill="FFFFFF"/>
        </w:rPr>
        <w:t>HR-BA-ME00365 – RECIRCLE – PP5 - T1</w:t>
      </w:r>
    </w:p>
    <w:p w14:paraId="2D71A5FF" w14:textId="77777777" w:rsidR="009453CF" w:rsidRPr="00EB4039" w:rsidRDefault="009453CF" w:rsidP="009453CF">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Pr>
          <w:rFonts w:ascii="Times New Roman" w:hAnsi="Times New Roman"/>
          <w:b/>
          <w:sz w:val="22"/>
          <w:szCs w:val="22"/>
          <w:lang w:val="en-GB"/>
        </w:rPr>
        <w:t>c</w:t>
      </w:r>
      <w:r w:rsidRPr="00EB4039">
        <w:rPr>
          <w:rFonts w:ascii="Times New Roman" w:hAnsi="Times New Roman"/>
          <w:b/>
          <w:sz w:val="22"/>
          <w:szCs w:val="22"/>
          <w:lang w:val="en-GB"/>
        </w:rPr>
        <w:t xml:space="preserve">ontracting </w:t>
      </w:r>
      <w:r>
        <w:rPr>
          <w:rFonts w:ascii="Times New Roman" w:hAnsi="Times New Roman"/>
          <w:b/>
          <w:sz w:val="22"/>
          <w:szCs w:val="22"/>
          <w:lang w:val="en-GB"/>
        </w:rPr>
        <w:t>a</w:t>
      </w:r>
      <w:r w:rsidRPr="00EB4039">
        <w:rPr>
          <w:rFonts w:ascii="Times New Roman" w:hAnsi="Times New Roman"/>
          <w:b/>
          <w:sz w:val="22"/>
          <w:szCs w:val="22"/>
          <w:lang w:val="en-GB"/>
        </w:rPr>
        <w:t>uthority</w:t>
      </w:r>
    </w:p>
    <w:p w14:paraId="7BF9EC0B" w14:textId="77777777" w:rsidR="009453CF" w:rsidRPr="00EB4039" w:rsidRDefault="009453CF" w:rsidP="009453CF">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3DE15BFB" w14:textId="77777777" w:rsidR="009453CF" w:rsidRPr="000726B9" w:rsidRDefault="009453CF" w:rsidP="009453CF">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09927AF0" w14:textId="77777777" w:rsidR="009453CF" w:rsidRPr="00207A66" w:rsidRDefault="009453CF" w:rsidP="009453CF">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5382F8FE" w14:textId="77777777" w:rsidR="009453CF" w:rsidRPr="00207A66" w:rsidRDefault="009453CF" w:rsidP="009453CF">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6296FDC4" w14:textId="77777777" w:rsidR="009453CF" w:rsidRPr="00207A66" w:rsidRDefault="009453CF" w:rsidP="009453CF">
      <w:pPr>
        <w:numPr>
          <w:ilvl w:val="0"/>
          <w:numId w:val="1"/>
        </w:numPr>
        <w:spacing w:before="0" w:after="0"/>
        <w:jc w:val="both"/>
        <w:rPr>
          <w:rFonts w:ascii="Times New Roman" w:hAnsi="Times New Roman"/>
          <w:sz w:val="22"/>
          <w:szCs w:val="22"/>
          <w:lang w:val="en-GB"/>
        </w:rPr>
      </w:pPr>
      <w:r>
        <w:rPr>
          <w:rFonts w:ascii="Times New Roman" w:hAnsi="Times New Roman"/>
          <w:sz w:val="22"/>
          <w:szCs w:val="22"/>
          <w:lang w:val="en-GB"/>
        </w:rPr>
        <w:t>C</w:t>
      </w:r>
      <w:r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contracting authority </w:t>
      </w:r>
      <w:r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Pr="00207A66">
        <w:rPr>
          <w:rFonts w:ascii="Times New Roman" w:hAnsi="Times New Roman"/>
          <w:sz w:val="22"/>
          <w:szCs w:val="22"/>
          <w:lang w:val="en-GB"/>
        </w:rPr>
        <w:t xml:space="preserve">, </w:t>
      </w:r>
    </w:p>
    <w:p w14:paraId="55922BB5" w14:textId="77777777" w:rsidR="009453CF" w:rsidRPr="00207A66" w:rsidRDefault="009453CF" w:rsidP="009453CF">
      <w:pPr>
        <w:numPr>
          <w:ilvl w:val="0"/>
          <w:numId w:val="1"/>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Pr="00207A66">
        <w:rPr>
          <w:rFonts w:ascii="Times New Roman" w:hAnsi="Times New Roman"/>
          <w:sz w:val="22"/>
          <w:szCs w:val="22"/>
          <w:lang w:val="en-GB"/>
        </w:rPr>
        <w:t xml:space="preserve"> is to be filled in by the tenderer and must detail what is offered (for example the words </w:t>
      </w:r>
      <w:r>
        <w:rPr>
          <w:rFonts w:ascii="Times New Roman" w:hAnsi="Times New Roman"/>
          <w:sz w:val="22"/>
          <w:szCs w:val="22"/>
          <w:lang w:val="en-GB"/>
        </w:rPr>
        <w:t>‘</w:t>
      </w:r>
      <w:r w:rsidRPr="00207A66">
        <w:rPr>
          <w:rFonts w:ascii="Times New Roman" w:hAnsi="Times New Roman"/>
          <w:sz w:val="22"/>
          <w:szCs w:val="22"/>
          <w:lang w:val="en-GB"/>
        </w:rPr>
        <w:t>compliant</w:t>
      </w:r>
      <w:r>
        <w:rPr>
          <w:rFonts w:ascii="Times New Roman" w:hAnsi="Times New Roman"/>
          <w:sz w:val="22"/>
          <w:szCs w:val="22"/>
          <w:lang w:val="en-GB"/>
        </w:rPr>
        <w:t>’</w:t>
      </w:r>
      <w:r w:rsidRPr="00207A66">
        <w:rPr>
          <w:rFonts w:ascii="Times New Roman" w:hAnsi="Times New Roman"/>
          <w:sz w:val="22"/>
          <w:szCs w:val="22"/>
          <w:lang w:val="en-GB"/>
        </w:rPr>
        <w:t xml:space="preserve"> or </w:t>
      </w:r>
      <w:r>
        <w:rPr>
          <w:rFonts w:ascii="Times New Roman" w:hAnsi="Times New Roman"/>
          <w:sz w:val="22"/>
          <w:szCs w:val="22"/>
          <w:lang w:val="en-GB"/>
        </w:rPr>
        <w:t>‘</w:t>
      </w:r>
      <w:r w:rsidRPr="00207A66">
        <w:rPr>
          <w:rFonts w:ascii="Times New Roman" w:hAnsi="Times New Roman"/>
          <w:sz w:val="22"/>
          <w:szCs w:val="22"/>
          <w:lang w:val="en-GB"/>
        </w:rPr>
        <w:t>yes</w:t>
      </w:r>
      <w:r>
        <w:rPr>
          <w:rFonts w:ascii="Times New Roman" w:hAnsi="Times New Roman"/>
          <w:sz w:val="22"/>
          <w:szCs w:val="22"/>
          <w:lang w:val="en-GB"/>
        </w:rPr>
        <w:t>’</w:t>
      </w:r>
      <w:r w:rsidRPr="00207A66">
        <w:rPr>
          <w:rFonts w:ascii="Times New Roman" w:hAnsi="Times New Roman"/>
          <w:sz w:val="22"/>
          <w:szCs w:val="22"/>
          <w:lang w:val="en-GB"/>
        </w:rPr>
        <w:t xml:space="preserve"> are not sufficient)</w:t>
      </w:r>
      <w:r>
        <w:rPr>
          <w:rFonts w:ascii="Times New Roman" w:hAnsi="Times New Roman"/>
          <w:sz w:val="22"/>
          <w:szCs w:val="22"/>
          <w:lang w:val="en-GB"/>
        </w:rPr>
        <w:t xml:space="preserve"> </w:t>
      </w:r>
      <w:r w:rsidRPr="00207A66">
        <w:rPr>
          <w:rFonts w:ascii="Times New Roman" w:hAnsi="Times New Roman"/>
          <w:sz w:val="22"/>
          <w:szCs w:val="22"/>
          <w:lang w:val="en-GB"/>
        </w:rPr>
        <w:t xml:space="preserve"> </w:t>
      </w:r>
    </w:p>
    <w:p w14:paraId="63A3A0FC" w14:textId="77777777" w:rsidR="009453CF" w:rsidRPr="00153236" w:rsidRDefault="009453CF" w:rsidP="009453CF">
      <w:pPr>
        <w:numPr>
          <w:ilvl w:val="0"/>
          <w:numId w:val="1"/>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Pr="00207A66">
        <w:rPr>
          <w:rFonts w:ascii="Times New Roman" w:hAnsi="Times New Roman"/>
          <w:sz w:val="22"/>
          <w:szCs w:val="22"/>
          <w:lang w:val="en-GB"/>
        </w:rPr>
        <w:t xml:space="preserve"> allows the tenderer to make </w:t>
      </w:r>
      <w:r w:rsidRPr="00153236">
        <w:rPr>
          <w:rFonts w:ascii="Times New Roman" w:hAnsi="Times New Roman"/>
          <w:sz w:val="22"/>
          <w:szCs w:val="22"/>
          <w:lang w:val="en-GB"/>
        </w:rPr>
        <w:t>comments on</w:t>
      </w:r>
      <w:r>
        <w:rPr>
          <w:rFonts w:ascii="Times New Roman" w:hAnsi="Times New Roman"/>
          <w:sz w:val="22"/>
          <w:szCs w:val="22"/>
          <w:lang w:val="en-GB"/>
        </w:rPr>
        <w:t xml:space="preserve"> </w:t>
      </w:r>
      <w:r w:rsidRPr="00153236">
        <w:rPr>
          <w:rFonts w:ascii="Times New Roman" w:hAnsi="Times New Roman"/>
          <w:sz w:val="22"/>
          <w:szCs w:val="22"/>
          <w:lang w:val="en-GB"/>
        </w:rPr>
        <w:t>its proposed supply and to make eventual references to the documentation</w:t>
      </w:r>
    </w:p>
    <w:p w14:paraId="1763C269" w14:textId="77777777" w:rsidR="009453CF" w:rsidRPr="00207A66" w:rsidRDefault="009453CF" w:rsidP="009453CF">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6925E7F8" w14:textId="77777777" w:rsidR="009453CF" w:rsidRDefault="009453CF" w:rsidP="009453CF">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6E410D47" w14:textId="77777777" w:rsidR="009453CF" w:rsidRPr="00405366" w:rsidRDefault="009453CF" w:rsidP="009453CF">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pPr w:leftFromText="180" w:rightFromText="180" w:horzAnchor="margin" w:tblpXSpec="center" w:tblpY="568"/>
        <w:tblW w:w="14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9453CF" w:rsidRPr="00034B1D" w14:paraId="3F4C906A" w14:textId="77777777" w:rsidTr="009453CF">
        <w:trPr>
          <w:cantSplit/>
          <w:trHeight w:val="879"/>
          <w:tblHeader/>
        </w:trPr>
        <w:tc>
          <w:tcPr>
            <w:tcW w:w="1134" w:type="dxa"/>
            <w:shd w:val="pct5" w:color="auto" w:fill="FFFFFF"/>
          </w:tcPr>
          <w:p w14:paraId="07BE42E3" w14:textId="77777777" w:rsidR="009453CF" w:rsidRDefault="009453CF" w:rsidP="009453CF">
            <w:pPr>
              <w:jc w:val="center"/>
              <w:rPr>
                <w:rFonts w:ascii="Times New Roman" w:hAnsi="Times New Roman"/>
                <w:b/>
                <w:sz w:val="22"/>
                <w:szCs w:val="22"/>
              </w:rPr>
            </w:pPr>
            <w:r>
              <w:rPr>
                <w:rFonts w:ascii="Times New Roman" w:hAnsi="Times New Roman"/>
                <w:b/>
                <w:sz w:val="22"/>
                <w:szCs w:val="22"/>
              </w:rPr>
              <w:lastRenderedPageBreak/>
              <w:t>1.</w:t>
            </w:r>
          </w:p>
          <w:p w14:paraId="2918BC22" w14:textId="77777777" w:rsidR="009453CF" w:rsidRPr="00034B1D" w:rsidRDefault="009453CF" w:rsidP="009453CF">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Pr="00684176">
              <w:rPr>
                <w:rFonts w:ascii="Times New Roman" w:hAnsi="Times New Roman"/>
                <w:b/>
                <w:sz w:val="22"/>
                <w:szCs w:val="22"/>
                <w:lang w:val="en-GB"/>
              </w:rPr>
              <w:t>number</w:t>
            </w:r>
          </w:p>
        </w:tc>
        <w:tc>
          <w:tcPr>
            <w:tcW w:w="4678" w:type="dxa"/>
            <w:shd w:val="pct5" w:color="auto" w:fill="FFFFFF"/>
          </w:tcPr>
          <w:p w14:paraId="34F62AA3" w14:textId="77777777" w:rsidR="009453CF" w:rsidRDefault="009453CF" w:rsidP="009453CF">
            <w:pPr>
              <w:jc w:val="center"/>
              <w:rPr>
                <w:rFonts w:ascii="Times New Roman" w:hAnsi="Times New Roman"/>
                <w:b/>
                <w:sz w:val="22"/>
                <w:szCs w:val="22"/>
              </w:rPr>
            </w:pPr>
            <w:r>
              <w:rPr>
                <w:rFonts w:ascii="Times New Roman" w:hAnsi="Times New Roman"/>
                <w:b/>
                <w:sz w:val="22"/>
                <w:szCs w:val="22"/>
              </w:rPr>
              <w:t>2.</w:t>
            </w:r>
          </w:p>
          <w:p w14:paraId="62CE713A" w14:textId="77777777" w:rsidR="009453CF" w:rsidRPr="00034B1D" w:rsidRDefault="009453CF" w:rsidP="009453CF">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Pr>
                <w:rFonts w:ascii="Times New Roman" w:hAnsi="Times New Roman"/>
                <w:b/>
                <w:sz w:val="22"/>
                <w:szCs w:val="22"/>
                <w:lang w:val="en-GB"/>
              </w:rPr>
              <w:t>r</w:t>
            </w:r>
            <w:r w:rsidRPr="00684176">
              <w:rPr>
                <w:rFonts w:ascii="Times New Roman" w:hAnsi="Times New Roman"/>
                <w:b/>
                <w:sz w:val="22"/>
                <w:szCs w:val="22"/>
                <w:lang w:val="en-GB"/>
              </w:rPr>
              <w:t>equired</w:t>
            </w:r>
          </w:p>
        </w:tc>
        <w:tc>
          <w:tcPr>
            <w:tcW w:w="4253" w:type="dxa"/>
            <w:shd w:val="pct5" w:color="auto" w:fill="FFFFFF"/>
          </w:tcPr>
          <w:p w14:paraId="24DA98E3" w14:textId="77777777" w:rsidR="009453CF" w:rsidRDefault="009453CF" w:rsidP="009453CF">
            <w:pPr>
              <w:tabs>
                <w:tab w:val="left" w:pos="729"/>
              </w:tabs>
              <w:jc w:val="center"/>
              <w:rPr>
                <w:rFonts w:ascii="Times New Roman" w:hAnsi="Times New Roman"/>
                <w:b/>
                <w:sz w:val="22"/>
                <w:szCs w:val="22"/>
              </w:rPr>
            </w:pPr>
            <w:r>
              <w:rPr>
                <w:rFonts w:ascii="Times New Roman" w:hAnsi="Times New Roman"/>
                <w:b/>
                <w:sz w:val="22"/>
                <w:szCs w:val="22"/>
              </w:rPr>
              <w:t>3.</w:t>
            </w:r>
          </w:p>
          <w:p w14:paraId="7127F5A2" w14:textId="77777777" w:rsidR="009453CF" w:rsidRPr="00034B1D" w:rsidRDefault="009453CF" w:rsidP="009453CF">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Pr>
                <w:rFonts w:ascii="Times New Roman" w:hAnsi="Times New Roman"/>
                <w:b/>
                <w:sz w:val="22"/>
                <w:szCs w:val="22"/>
              </w:rPr>
              <w:t xml:space="preserve"> </w:t>
            </w:r>
            <w:r w:rsidRPr="00684176">
              <w:rPr>
                <w:rFonts w:ascii="Times New Roman" w:hAnsi="Times New Roman"/>
                <w:b/>
                <w:sz w:val="22"/>
                <w:szCs w:val="22"/>
                <w:lang w:val="en-GB"/>
              </w:rPr>
              <w:t>offered</w:t>
            </w:r>
          </w:p>
        </w:tc>
        <w:tc>
          <w:tcPr>
            <w:tcW w:w="2835" w:type="dxa"/>
            <w:shd w:val="pct5" w:color="auto" w:fill="FFFFFF"/>
          </w:tcPr>
          <w:p w14:paraId="25073865" w14:textId="77777777" w:rsidR="009453CF" w:rsidRDefault="009453CF" w:rsidP="009453CF">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Pr="00034B1D">
              <w:rPr>
                <w:rFonts w:ascii="Times New Roman" w:hAnsi="Times New Roman"/>
                <w:b/>
                <w:sz w:val="22"/>
                <w:szCs w:val="22"/>
                <w:lang w:val="en-GB"/>
              </w:rPr>
              <w:t xml:space="preserve"> </w:t>
            </w:r>
          </w:p>
          <w:p w14:paraId="210B4DF0" w14:textId="77777777" w:rsidR="009453CF" w:rsidRPr="00034B1D" w:rsidRDefault="009453CF" w:rsidP="009453CF">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Pr>
                <w:rFonts w:ascii="Times New Roman" w:hAnsi="Times New Roman"/>
                <w:b/>
                <w:sz w:val="22"/>
                <w:szCs w:val="22"/>
                <w:lang w:val="en-GB"/>
              </w:rPr>
              <w:br/>
              <w:t>r</w:t>
            </w:r>
            <w:r w:rsidRPr="00034B1D">
              <w:rPr>
                <w:rFonts w:ascii="Times New Roman" w:hAnsi="Times New Roman"/>
                <w:b/>
                <w:sz w:val="22"/>
                <w:szCs w:val="22"/>
                <w:lang w:val="en-GB"/>
              </w:rPr>
              <w:t>ef to documentation</w:t>
            </w:r>
          </w:p>
        </w:tc>
        <w:tc>
          <w:tcPr>
            <w:tcW w:w="1984" w:type="dxa"/>
            <w:shd w:val="pct5" w:color="auto" w:fill="FFFFFF"/>
          </w:tcPr>
          <w:p w14:paraId="49B9C275" w14:textId="77777777" w:rsidR="009453CF" w:rsidRDefault="009453CF" w:rsidP="009453CF">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7665ED46" w14:textId="77777777" w:rsidR="009453CF" w:rsidRPr="00034B1D" w:rsidRDefault="009453CF" w:rsidP="009453CF">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9453CF" w:rsidRPr="00034B1D" w14:paraId="30E01554" w14:textId="77777777" w:rsidTr="009453CF">
        <w:trPr>
          <w:cantSplit/>
          <w:trHeight w:val="879"/>
          <w:tblHeader/>
        </w:trPr>
        <w:tc>
          <w:tcPr>
            <w:tcW w:w="1134" w:type="dxa"/>
            <w:shd w:val="pct5" w:color="auto" w:fill="FFFFFF"/>
          </w:tcPr>
          <w:p w14:paraId="31E6E021" w14:textId="62102904" w:rsidR="009453CF" w:rsidRDefault="009453CF" w:rsidP="009453CF">
            <w:pPr>
              <w:jc w:val="center"/>
              <w:rPr>
                <w:rFonts w:ascii="Times New Roman" w:hAnsi="Times New Roman"/>
                <w:b/>
                <w:sz w:val="22"/>
                <w:szCs w:val="22"/>
              </w:rPr>
            </w:pPr>
            <w:r>
              <w:rPr>
                <w:rFonts w:ascii="Times New Roman" w:hAnsi="Times New Roman"/>
                <w:b/>
                <w:sz w:val="22"/>
                <w:szCs w:val="22"/>
              </w:rPr>
              <w:t>1</w:t>
            </w:r>
          </w:p>
        </w:tc>
        <w:tc>
          <w:tcPr>
            <w:tcW w:w="4678" w:type="dxa"/>
            <w:shd w:val="pct5" w:color="auto" w:fill="FFFFFF"/>
          </w:tcPr>
          <w:p w14:paraId="2E3B75AC" w14:textId="77777777" w:rsidR="009453CF" w:rsidRDefault="009453CF" w:rsidP="009453CF">
            <w:r>
              <w:t>• Chassis new and unused, chassis production year min. in 2024</w:t>
            </w:r>
          </w:p>
          <w:p w14:paraId="3A1E1A6E" w14:textId="77777777" w:rsidR="009453CF" w:rsidRDefault="009453CF" w:rsidP="009453CF">
            <w:r>
              <w:t>• Cabin short – dailycab</w:t>
            </w:r>
          </w:p>
          <w:p w14:paraId="2FE8CAB9" w14:textId="77777777" w:rsidR="009453CF" w:rsidRDefault="009453CF" w:rsidP="009453CF">
            <w:r>
              <w:t>• 4 x 2 drive configuration</w:t>
            </w:r>
          </w:p>
          <w:p w14:paraId="10B5F01B" w14:textId="77777777" w:rsidR="009453CF" w:rsidRDefault="009453CF" w:rsidP="009453CF">
            <w:r>
              <w:t>• Total load capacity of the chassis min. 18 t</w:t>
            </w:r>
          </w:p>
          <w:p w14:paraId="2EC8E791" w14:textId="77777777" w:rsidR="009453CF" w:rsidRDefault="009453CF" w:rsidP="009453CF">
            <w:r>
              <w:t>• Steering shaft with mechanical support</w:t>
            </w:r>
          </w:p>
          <w:p w14:paraId="6C688282" w14:textId="77777777" w:rsidR="009453CF" w:rsidRDefault="009453CF" w:rsidP="009453CF">
            <w:r>
              <w:t>• Air-suspended drive axle, parabolic spring steering axle</w:t>
            </w:r>
          </w:p>
          <w:p w14:paraId="0063B775" w14:textId="77777777" w:rsidR="009453CF" w:rsidRDefault="009453CF" w:rsidP="009453CF">
            <w:r>
              <w:t>• Drive shaft differential lock</w:t>
            </w:r>
          </w:p>
          <w:p w14:paraId="0C81AB4B" w14:textId="77777777" w:rsidR="009453CF" w:rsidRDefault="009453CF" w:rsidP="009453CF">
            <w:r>
              <w:t>• Load capacity of the driving axle min. 12 t</w:t>
            </w:r>
          </w:p>
          <w:p w14:paraId="65952108" w14:textId="77777777" w:rsidR="009453CF" w:rsidRDefault="009453CF" w:rsidP="009453CF">
            <w:r>
              <w:t>• Stabilizers and shock absorbers on the steering and drive shafts</w:t>
            </w:r>
          </w:p>
          <w:p w14:paraId="25210E62" w14:textId="77777777" w:rsidR="009453CF" w:rsidRDefault="009453CF" w:rsidP="009453CF">
            <w:r>
              <w:t>• Engine, diesel, 6 cylinders in line volume min. 6.8 liters max. 7.5 liters</w:t>
            </w:r>
          </w:p>
          <w:p w14:paraId="00319208" w14:textId="77777777" w:rsidR="009453CF" w:rsidRDefault="009453CF" w:rsidP="009453CF">
            <w:r>
              <w:t>• Maximum engine torque min. 1,050 Nm</w:t>
            </w:r>
          </w:p>
          <w:p w14:paraId="08BBFAE0" w14:textId="77777777" w:rsidR="009453CF" w:rsidRDefault="009453CF" w:rsidP="009453CF">
            <w:r>
              <w:t>• Engine power min. 250 hp</w:t>
            </w:r>
          </w:p>
          <w:p w14:paraId="2E941F2C" w14:textId="77777777" w:rsidR="009453CF" w:rsidRDefault="009453CF" w:rsidP="009453CF">
            <w:r>
              <w:t>• Engine emission class min. EURO 6</w:t>
            </w:r>
          </w:p>
          <w:p w14:paraId="037C9AE5" w14:textId="77777777" w:rsidR="009453CF" w:rsidRDefault="009453CF" w:rsidP="009453CF">
            <w:r>
              <w:t>• Automatic gearbox</w:t>
            </w:r>
          </w:p>
          <w:p w14:paraId="5E4EE518" w14:textId="77777777" w:rsidR="009453CF" w:rsidRDefault="009453CF" w:rsidP="009453CF">
            <w:r>
              <w:lastRenderedPageBreak/>
              <w:t>• Power take-off from the gearbox aligned with the needs of the superstructure</w:t>
            </w:r>
          </w:p>
          <w:p w14:paraId="13B7BE1F" w14:textId="77777777" w:rsidR="009453CF" w:rsidRDefault="009453CF" w:rsidP="009453CF">
            <w:r>
              <w:t>• Motor brake with a power of at least 170 kW with the possibility of automatic activation via the</w:t>
            </w:r>
          </w:p>
          <w:p w14:paraId="0B0578BE" w14:textId="77777777" w:rsidR="009453CF" w:rsidRDefault="009453CF" w:rsidP="009453CF">
            <w:r>
              <w:t>brake pedal</w:t>
            </w:r>
          </w:p>
          <w:p w14:paraId="6BF5BD74" w14:textId="77777777" w:rsidR="009453CF" w:rsidRDefault="009453CF" w:rsidP="009453CF">
            <w:r>
              <w:t>• Fuel filter with heater</w:t>
            </w:r>
          </w:p>
          <w:p w14:paraId="4D720054" w14:textId="77777777" w:rsidR="009453CF" w:rsidRDefault="009453CF" w:rsidP="009453CF">
            <w:r>
              <w:t>• Fuel pre-filter with water sensor</w:t>
            </w:r>
          </w:p>
          <w:p w14:paraId="298373A7" w14:textId="77777777" w:rsidR="009453CF" w:rsidRDefault="009453CF" w:rsidP="009453CF">
            <w:r>
              <w:t>• Air dryer with heating</w:t>
            </w:r>
          </w:p>
          <w:p w14:paraId="32F89F0B" w14:textId="77777777" w:rsidR="009453CF" w:rsidRDefault="009453CF" w:rsidP="009453CF">
            <w:r>
              <w:t>• Tires (6 + 1) front and rear dimensions min. 295/80R22.5</w:t>
            </w:r>
          </w:p>
          <w:p w14:paraId="06FA2684" w14:textId="77777777" w:rsidR="009453CF" w:rsidRDefault="009453CF" w:rsidP="009453CF">
            <w:r>
              <w:t>• Cabin color white</w:t>
            </w:r>
          </w:p>
          <w:p w14:paraId="45A44E4D" w14:textId="77777777" w:rsidR="009453CF" w:rsidRDefault="009453CF" w:rsidP="009453CF">
            <w:r>
              <w:t>• Passenger seats 1 + 2</w:t>
            </w:r>
          </w:p>
          <w:p w14:paraId="4B5CAA3A" w14:textId="77777777" w:rsidR="009453CF" w:rsidRDefault="009453CF" w:rsidP="009453CF">
            <w:r>
              <w:t>• Audible signal for reversing</w:t>
            </w:r>
          </w:p>
          <w:p w14:paraId="3CFB4D22" w14:textId="77777777" w:rsidR="009453CF" w:rsidRDefault="009453CF" w:rsidP="009453CF">
            <w:r>
              <w:t>• Air conditioner driven by a compressor from the engine</w:t>
            </w:r>
          </w:p>
          <w:p w14:paraId="0FCAF7EF" w14:textId="77777777" w:rsidR="009453CF" w:rsidRDefault="009453CF" w:rsidP="009453CF">
            <w:r>
              <w:t>• Central locking of the cabin</w:t>
            </w:r>
          </w:p>
          <w:p w14:paraId="7896327C" w14:textId="77777777" w:rsidR="009453CF" w:rsidRDefault="009453CF" w:rsidP="009453CF">
            <w:r>
              <w:t>• Main and wide-angle exterior mirrors with heating and electric adjustment</w:t>
            </w:r>
          </w:p>
          <w:p w14:paraId="351BB4C3" w14:textId="77777777" w:rsidR="009453CF" w:rsidRDefault="009453CF" w:rsidP="009453CF">
            <w:r>
              <w:t>• Factory tools, first aid, triangle, hydraulic jack</w:t>
            </w:r>
          </w:p>
          <w:p w14:paraId="02F25E1B" w14:textId="77777777" w:rsidR="009453CF" w:rsidRDefault="009453CF" w:rsidP="009453CF">
            <w:r>
              <w:t>• Tire filling hose min. 20 m long with pressure gauge</w:t>
            </w:r>
          </w:p>
          <w:p w14:paraId="2710ED4E" w14:textId="77777777" w:rsidR="009453CF" w:rsidRDefault="009453CF" w:rsidP="009453CF">
            <w:r>
              <w:t>• Disc brakes on all axles</w:t>
            </w:r>
          </w:p>
          <w:p w14:paraId="4F6C855B" w14:textId="77777777" w:rsidR="009453CF" w:rsidRDefault="009453CF" w:rsidP="009453CF">
            <w:r>
              <w:t>• ABS, ASR and ESP</w:t>
            </w:r>
          </w:p>
          <w:p w14:paraId="1144D17F" w14:textId="77777777" w:rsidR="009453CF" w:rsidRDefault="009453CF" w:rsidP="009453CF">
            <w:r>
              <w:lastRenderedPageBreak/>
              <w:t>• Parking brake with locking of all wheels</w:t>
            </w:r>
          </w:p>
          <w:p w14:paraId="1825BC06" w14:textId="77777777" w:rsidR="009453CF" w:rsidRDefault="009453CF" w:rsidP="009453CF">
            <w:r>
              <w:t>• Fuel tank min. 300 liters, with lid locking with the same key as the cabin and a strainer in the</w:t>
            </w:r>
          </w:p>
          <w:p w14:paraId="7AAADF35" w14:textId="77777777" w:rsidR="009453CF" w:rsidRDefault="009453CF" w:rsidP="009453CF">
            <w:r>
              <w:t>spout</w:t>
            </w:r>
          </w:p>
          <w:p w14:paraId="0841FAD4" w14:textId="77777777" w:rsidR="009453CF" w:rsidRDefault="009453CF" w:rsidP="009453CF">
            <w:r>
              <w:t>• Tank Ad Blue min. 35 liters with lock</w:t>
            </w:r>
          </w:p>
          <w:p w14:paraId="6640532E" w14:textId="77777777" w:rsidR="009453CF" w:rsidRDefault="009453CF" w:rsidP="009453CF">
            <w:r>
              <w:t>• Electric windows on the driver&amp;#39;s and front passenger&amp;#39;s doors</w:t>
            </w:r>
          </w:p>
          <w:p w14:paraId="4CC40671" w14:textId="77777777" w:rsidR="009453CF" w:rsidRDefault="009453CF" w:rsidP="009453CF">
            <w:r>
              <w:t>• Tank cover with chain</w:t>
            </w:r>
          </w:p>
          <w:p w14:paraId="17380B20" w14:textId="77777777" w:rsidR="009453CF" w:rsidRDefault="009453CF" w:rsidP="009453CF">
            <w:r>
              <w:t>• Curbside mirror, right electrically adjustable with heating</w:t>
            </w:r>
          </w:p>
          <w:p w14:paraId="5C0F7795" w14:textId="77777777" w:rsidR="009453CF" w:rsidRDefault="009453CF" w:rsidP="009453CF">
            <w:r>
              <w:t>• EU front mirror</w:t>
            </w:r>
          </w:p>
          <w:p w14:paraId="586B685E" w14:textId="77777777" w:rsidR="009453CF" w:rsidRDefault="009453CF" w:rsidP="009453CF">
            <w:r>
              <w:t>• Air-supported driver&amp;#39;s seat</w:t>
            </w:r>
          </w:p>
          <w:p w14:paraId="2B8FC4CD" w14:textId="77777777" w:rsidR="009453CF" w:rsidRDefault="009453CF" w:rsidP="009453CF">
            <w:r>
              <w:t>• All seats with seat belts</w:t>
            </w:r>
          </w:p>
          <w:p w14:paraId="457DC078" w14:textId="77777777" w:rsidR="009453CF" w:rsidRDefault="009453CF" w:rsidP="009453CF">
            <w:r>
              <w:t>• Digital tachograph</w:t>
            </w:r>
          </w:p>
          <w:p w14:paraId="044D86D3" w14:textId="77777777" w:rsidR="009453CF" w:rsidRDefault="009453CF" w:rsidP="009453CF"/>
          <w:p w14:paraId="2D3A0E37" w14:textId="77777777" w:rsidR="009453CF" w:rsidRDefault="009453CF" w:rsidP="009453CF">
            <w:r>
              <w:t>•Travel computer</w:t>
            </w:r>
          </w:p>
          <w:p w14:paraId="27402B59" w14:textId="77777777" w:rsidR="009453CF" w:rsidRDefault="009453CF" w:rsidP="009453CF">
            <w:r>
              <w:t>• Front underride protection</w:t>
            </w:r>
          </w:p>
          <w:p w14:paraId="63CBC73A" w14:textId="77777777" w:rsidR="009453CF" w:rsidRDefault="009453CF" w:rsidP="009453CF">
            <w:r>
              <w:t>• Lights in the door to illuminate the surroundings for easy entry and exit</w:t>
            </w:r>
          </w:p>
          <w:p w14:paraId="1BA6EA5E" w14:textId="77777777" w:rsidR="009453CF" w:rsidRDefault="009453CF" w:rsidP="009453CF">
            <w:r>
              <w:t>• Front and rear fog lights</w:t>
            </w:r>
          </w:p>
          <w:p w14:paraId="6D79DA02" w14:textId="77777777" w:rsidR="009453CF" w:rsidRDefault="009453CF" w:rsidP="009453CF">
            <w:r>
              <w:t>• Mechanical battery disconnect switch</w:t>
            </w:r>
          </w:p>
          <w:p w14:paraId="76AD71F7" w14:textId="77777777" w:rsidR="009453CF" w:rsidRDefault="009453CF" w:rsidP="009453CF">
            <w:r>
              <w:t>• Factory radio with speakers</w:t>
            </w:r>
          </w:p>
          <w:p w14:paraId="76F9F8A7" w14:textId="77777777" w:rsidR="009453CF" w:rsidRDefault="009453CF" w:rsidP="009453CF">
            <w:r>
              <w:lastRenderedPageBreak/>
              <w:t>• Maintenance-free batteries 12V min. 175 Ah</w:t>
            </w:r>
          </w:p>
          <w:p w14:paraId="6EC51C78" w14:textId="77777777" w:rsidR="009453CF" w:rsidRDefault="009453CF" w:rsidP="009453CF">
            <w:r>
              <w:t>• Vehicle and driving information on the display</w:t>
            </w:r>
          </w:p>
          <w:p w14:paraId="1AE226E6" w14:textId="77777777" w:rsidR="009453CF" w:rsidRDefault="009453CF" w:rsidP="009453CF">
            <w:r>
              <w:t>• Brake pad thickness display, with brake pad wear warning</w:t>
            </w:r>
          </w:p>
          <w:p w14:paraId="70FB1068" w14:textId="77777777" w:rsidR="009453CF" w:rsidRDefault="009453CF" w:rsidP="009453CF">
            <w:r>
              <w:t>• Regulation of the length of the light beam</w:t>
            </w:r>
          </w:p>
          <w:p w14:paraId="6AB1513A" w14:textId="77777777" w:rsidR="009453CF" w:rsidRDefault="009453CF" w:rsidP="009453CF">
            <w:r>
              <w:t>• Double halogen headlights</w:t>
            </w:r>
          </w:p>
          <w:p w14:paraId="2F860A31" w14:textId="77777777" w:rsidR="009453CF" w:rsidRDefault="009453CF" w:rsidP="009453CF">
            <w:r>
              <w:t>• Daytime running lights LED</w:t>
            </w:r>
          </w:p>
          <w:p w14:paraId="4441D7C3" w14:textId="77777777" w:rsidR="009453CF" w:rsidRDefault="009453CF" w:rsidP="009453CF">
            <w:r>
              <w:t>• Digital instrument panel dimensions min. 12.0 inches</w:t>
            </w:r>
          </w:p>
          <w:p w14:paraId="2CFF2523" w14:textId="77777777" w:rsidR="009453CF" w:rsidRDefault="009453CF" w:rsidP="009453CF">
            <w:r>
              <w:t>TECHNICAL SPECIFICATION OF REQUESTED SUPERSTRUCTURE</w:t>
            </w:r>
          </w:p>
          <w:p w14:paraId="53408CA0" w14:textId="77777777" w:rsidR="009453CF" w:rsidRDefault="009453CF" w:rsidP="009453CF">
            <w:r>
              <w:t> Body upfit consists of a body and its subframe mounted on a truck chassis</w:t>
            </w:r>
          </w:p>
          <w:p w14:paraId="6E5FB8F4" w14:textId="77777777" w:rsidR="009453CF" w:rsidRDefault="009453CF" w:rsidP="009453CF">
            <w:r>
              <w:t> Tailgate with compaction mechanism , discharging/ ejection plate inside the body, bin lifter</w:t>
            </w:r>
          </w:p>
          <w:p w14:paraId="694758E2" w14:textId="77777777" w:rsidR="009453CF" w:rsidRDefault="009453CF" w:rsidP="009453CF">
            <w:r>
              <w:t>device, hydraulic and electrical components and their installation on garbage compactor</w:t>
            </w:r>
          </w:p>
          <w:p w14:paraId="7129B3D6" w14:textId="77777777" w:rsidR="009453CF" w:rsidRDefault="009453CF" w:rsidP="009453CF">
            <w:r>
              <w:t> Capacity (m3): min 15m3 excluding tailgate ( rear hopper)</w:t>
            </w:r>
          </w:p>
          <w:p w14:paraId="67E4FB7F" w14:textId="77777777" w:rsidR="009453CF" w:rsidRDefault="009453CF" w:rsidP="009453CF">
            <w:r>
              <w:t> Body Floor: St-52 / min 4mm</w:t>
            </w:r>
          </w:p>
          <w:p w14:paraId="5691208F" w14:textId="77777777" w:rsidR="009453CF" w:rsidRDefault="009453CF" w:rsidP="009453CF">
            <w:r>
              <w:t> Body Sides: St-52 / min 4mm</w:t>
            </w:r>
          </w:p>
          <w:p w14:paraId="189AFD98" w14:textId="77777777" w:rsidR="009453CF" w:rsidRDefault="009453CF" w:rsidP="009453CF">
            <w:r>
              <w:t> Body side walls are smooth type and convex shaped without any vertical profile/ribs and</w:t>
            </w:r>
          </w:p>
          <w:p w14:paraId="0CFF7C6D" w14:textId="77777777" w:rsidR="009453CF" w:rsidRDefault="009453CF" w:rsidP="009453CF">
            <w:r>
              <w:lastRenderedPageBreak/>
              <w:t>traverces on side walls</w:t>
            </w:r>
          </w:p>
          <w:p w14:paraId="40550AA9" w14:textId="77777777" w:rsidR="009453CF" w:rsidRDefault="009453CF" w:rsidP="009453CF">
            <w:r>
              <w:t> Body Roof: St-52 (S355J2) / min 4mm</w:t>
            </w:r>
          </w:p>
          <w:p w14:paraId="1986BD8E" w14:textId="77777777" w:rsidR="009453CF" w:rsidRDefault="009453CF" w:rsidP="009453CF">
            <w:r>
              <w:t>Ejection/Discharging Plate:</w:t>
            </w:r>
          </w:p>
          <w:p w14:paraId="6122A0FD" w14:textId="77777777" w:rsidR="009453CF" w:rsidRDefault="009453CF" w:rsidP="009453CF">
            <w:r>
              <w:t> Discharging plate moves on the rail welded above from the floor to the inner sides of the</w:t>
            </w:r>
          </w:p>
          <w:p w14:paraId="0886F0CA" w14:textId="77777777" w:rsidR="009453CF" w:rsidRDefault="009453CF" w:rsidP="009453CF">
            <w:r>
              <w:t>body</w:t>
            </w:r>
          </w:p>
          <w:p w14:paraId="3BD037EB" w14:textId="77777777" w:rsidR="009453CF" w:rsidRDefault="009453CF" w:rsidP="009453CF">
            <w:r>
              <w:t> Discharging plate moves via double acting telescopic cylinder</w:t>
            </w:r>
          </w:p>
          <w:p w14:paraId="3DFE179A" w14:textId="77777777" w:rsidR="009453CF" w:rsidRDefault="009453CF" w:rsidP="009453CF">
            <w:r>
              <w:t> It is kept at the rear of the body when it is empty and moves automatically to the front of</w:t>
            </w:r>
          </w:p>
          <w:p w14:paraId="57DC31A1" w14:textId="77777777" w:rsidR="009453CF" w:rsidRDefault="009453CF" w:rsidP="009453CF">
            <w:r>
              <w:t>body by pressure valve as the garbage is started to packed and pressed inside body</w:t>
            </w:r>
          </w:p>
          <w:p w14:paraId="3568E0A7" w14:textId="77777777" w:rsidR="009453CF" w:rsidRDefault="009453CF" w:rsidP="009453CF">
            <w:r>
              <w:t> Dirty Water Tank: Dirty water tank in front bottom of the body with min capacity 70 liters</w:t>
            </w:r>
          </w:p>
          <w:p w14:paraId="137F477A" w14:textId="77777777" w:rsidR="009453CF" w:rsidRDefault="009453CF" w:rsidP="009453CF">
            <w:r>
              <w:t> Tailgate is connected to the body with top hinges and opened upwards by means of two</w:t>
            </w:r>
          </w:p>
          <w:p w14:paraId="14E5E0E0" w14:textId="77777777" w:rsidR="009453CF" w:rsidRDefault="009453CF" w:rsidP="009453CF">
            <w:r>
              <w:t>units double acting hydraulic cylinders</w:t>
            </w:r>
          </w:p>
          <w:p w14:paraId="51F0A4C6" w14:textId="77777777" w:rsidR="009453CF" w:rsidRDefault="009453CF" w:rsidP="009453CF">
            <w:r>
              <w:t> Compaction Ratio: The compaction ratio (volumetric) varies between min 3:1 to 6:1</w:t>
            </w:r>
          </w:p>
          <w:p w14:paraId="17EE3100" w14:textId="77777777" w:rsidR="009453CF" w:rsidRDefault="009453CF" w:rsidP="009453CF">
            <w:r>
              <w:t>according to the characteristic and due to this density of the garbage used in the area and</w:t>
            </w:r>
          </w:p>
          <w:p w14:paraId="27DA8426" w14:textId="77777777" w:rsidR="009453CF" w:rsidRDefault="009453CF" w:rsidP="009453CF">
            <w:r>
              <w:t>garbage compactor operating pressure</w:t>
            </w:r>
          </w:p>
          <w:p w14:paraId="050C73A9" w14:textId="77777777" w:rsidR="009453CF" w:rsidRDefault="009453CF" w:rsidP="009453CF">
            <w:r>
              <w:t> Rear Hopper Capacity (m3): min 5m3 (cbm)</w:t>
            </w:r>
          </w:p>
          <w:p w14:paraId="49BDC34E" w14:textId="77777777" w:rsidR="009453CF" w:rsidRDefault="009453CF" w:rsidP="009453CF">
            <w:r>
              <w:lastRenderedPageBreak/>
              <w:t> Sealing: With special design leak-proof rubber seal between tailgate and the body</w:t>
            </w:r>
          </w:p>
          <w:p w14:paraId="0FFA67EC" w14:textId="77777777" w:rsidR="009453CF" w:rsidRDefault="009453CF" w:rsidP="009453CF">
            <w:r>
              <w:t> Locking: Hydraulic locking by means of reverse action of two hydraulic tailgate-lifting</w:t>
            </w:r>
          </w:p>
          <w:p w14:paraId="14718162" w14:textId="77777777" w:rsidR="009453CF" w:rsidRDefault="009453CF" w:rsidP="009453CF">
            <w:r>
              <w:t>cylinders</w:t>
            </w:r>
          </w:p>
          <w:p w14:paraId="617D4C5D" w14:textId="77777777" w:rsidR="009453CF" w:rsidRDefault="009453CF" w:rsidP="009453CF">
            <w:r>
              <w:t> Safety Props: tailgate is provided with safety props (manual) between the body and tailgate</w:t>
            </w:r>
          </w:p>
          <w:p w14:paraId="1EE77BBB" w14:textId="77777777" w:rsidR="009453CF" w:rsidRDefault="009453CF" w:rsidP="009453CF">
            <w:r>
              <w:t>for safety purposes during maintenance</w:t>
            </w:r>
          </w:p>
          <w:p w14:paraId="318276A6" w14:textId="77777777" w:rsidR="009453CF" w:rsidRDefault="009453CF" w:rsidP="009453CF">
            <w:r>
              <w:t> Safety Valve: Equipped with antidropping safety valve on tailgate hydraulic lines to prevent</w:t>
            </w:r>
          </w:p>
          <w:p w14:paraId="750E7D3E" w14:textId="77777777" w:rsidR="009453CF" w:rsidRDefault="009453CF" w:rsidP="009453CF">
            <w:r>
              <w:t>sudden falls</w:t>
            </w:r>
          </w:p>
          <w:p w14:paraId="47E7A38B" w14:textId="77777777" w:rsidR="009453CF" w:rsidRDefault="009453CF" w:rsidP="009453CF"/>
          <w:p w14:paraId="1C79D441" w14:textId="77777777" w:rsidR="009453CF" w:rsidRDefault="009453CF" w:rsidP="009453CF">
            <w:r>
              <w:t>Tailgate (Hopper) Steel thickness (mm):</w:t>
            </w:r>
          </w:p>
          <w:p w14:paraId="08D08367" w14:textId="76FB2557" w:rsidR="009453CF" w:rsidRDefault="009453CF" w:rsidP="009453CF">
            <w:r>
              <w:t> Tailgate (</w:t>
            </w:r>
            <w:r w:rsidR="00CA5064">
              <w:t>rear hopper) floor: St52 / min 6</w:t>
            </w:r>
            <w:r>
              <w:t xml:space="preserve"> mm</w:t>
            </w:r>
          </w:p>
          <w:p w14:paraId="424DCC54" w14:textId="47C25118" w:rsidR="009453CF" w:rsidRDefault="009453CF" w:rsidP="009453CF">
            <w:r>
              <w:t> Tailgate floor extension (opposite wall) insid</w:t>
            </w:r>
            <w:r w:rsidR="00CA5064">
              <w:t>e the body: St52 / min. 8</w:t>
            </w:r>
            <w:r>
              <w:t xml:space="preserve"> mm</w:t>
            </w:r>
          </w:p>
          <w:p w14:paraId="3DA4780D" w14:textId="5BA2B2C2" w:rsidR="009453CF" w:rsidRDefault="009453CF" w:rsidP="009453CF">
            <w:r>
              <w:t xml:space="preserve"> Tailgate (rear hopper) side walls (under </w:t>
            </w:r>
            <w:r w:rsidR="00CA5064">
              <w:t>compaction plate): St52 / min. 6</w:t>
            </w:r>
            <w:r>
              <w:t xml:space="preserve"> mm</w:t>
            </w:r>
          </w:p>
          <w:p w14:paraId="699E53C7" w14:textId="77777777" w:rsidR="009453CF" w:rsidRDefault="009453CF" w:rsidP="009453CF">
            <w:r>
              <w:t> Suitable to 1100-liter metal and plastic bins by steel arms + 120-240-360-770 (800) liter</w:t>
            </w:r>
          </w:p>
          <w:p w14:paraId="7A00D6F3" w14:textId="77777777" w:rsidR="009453CF" w:rsidRDefault="009453CF" w:rsidP="009453CF">
            <w:r>
              <w:t>plastic container lifting mechanism (from one side control)</w:t>
            </w:r>
          </w:p>
          <w:p w14:paraId="0D432A6E" w14:textId="77777777" w:rsidR="009453CF" w:rsidRDefault="009453CF" w:rsidP="009453CF">
            <w:r>
              <w:t> Container lifting device is activated/controlled by manually via hand levers</w:t>
            </w:r>
          </w:p>
          <w:p w14:paraId="64BF8511" w14:textId="77777777" w:rsidR="009453CF" w:rsidRDefault="009453CF" w:rsidP="009453CF">
            <w:r>
              <w:lastRenderedPageBreak/>
              <w:t> Tailgate control (opening and closing) and ejection plate control (forward and backward</w:t>
            </w:r>
          </w:p>
          <w:p w14:paraId="2260C57A" w14:textId="77777777" w:rsidR="009453CF" w:rsidRDefault="009453CF" w:rsidP="009453CF">
            <w:r>
              <w:t>movement) with two button control at same time for closing tailgate</w:t>
            </w:r>
          </w:p>
          <w:p w14:paraId="7584AD2A" w14:textId="77777777" w:rsidR="009453CF" w:rsidRDefault="009453CF" w:rsidP="009453CF">
            <w:r>
              <w:t> Compaction mechanism - System can be operated by electrically (automatically) via push</w:t>
            </w:r>
          </w:p>
          <w:p w14:paraId="7DF407E9" w14:textId="77777777" w:rsidR="009453CF" w:rsidRDefault="009453CF" w:rsidP="009453CF">
            <w:r>
              <w:t>buttons + Mechanical (manual) via hand lever(s)</w:t>
            </w:r>
          </w:p>
          <w:p w14:paraId="15E065F7" w14:textId="77777777" w:rsidR="009453CF" w:rsidRDefault="009453CF" w:rsidP="009453CF">
            <w:r>
              <w:t> Container lifting device is activated/controlled by manually via hand levers</w:t>
            </w:r>
          </w:p>
          <w:p w14:paraId="5CB472FF" w14:textId="77777777" w:rsidR="009453CF" w:rsidRDefault="009453CF" w:rsidP="009453CF">
            <w:r>
              <w:t> Safety devices: Equipped with safety devices on tailgate hydraulic lines to prevent sudden</w:t>
            </w:r>
          </w:p>
          <w:p w14:paraId="11AC784E" w14:textId="77777777" w:rsidR="009453CF" w:rsidRDefault="009453CF" w:rsidP="009453CF">
            <w:r>
              <w:t>falls</w:t>
            </w:r>
          </w:p>
          <w:p w14:paraId="20900FBF" w14:textId="77777777" w:rsidR="009453CF" w:rsidRDefault="009453CF" w:rsidP="009453CF">
            <w:r>
              <w:t> Emergency stop valve at both sides, and a rescue system in one side</w:t>
            </w:r>
          </w:p>
          <w:p w14:paraId="51B8C9D5" w14:textId="77777777" w:rsidR="009453CF" w:rsidRDefault="009453CF" w:rsidP="009453CF">
            <w:r>
              <w:t> Oil tank capacity: min 115 liter capacity</w:t>
            </w:r>
          </w:p>
          <w:p w14:paraId="3923DA1A" w14:textId="77777777" w:rsidR="009453CF" w:rsidRDefault="009453CF" w:rsidP="009453CF">
            <w:r>
              <w:t> Equipped with return filter,oil indicator and tank lid</w:t>
            </w:r>
          </w:p>
          <w:p w14:paraId="2F72FC9A" w14:textId="77777777" w:rsidR="009453CF" w:rsidRDefault="009453CF" w:rsidP="009453CF">
            <w:r>
              <w:t> Working pressure (bar): min 180 ± 10 bar</w:t>
            </w:r>
          </w:p>
          <w:p w14:paraId="69515BA9" w14:textId="77777777" w:rsidR="009453CF" w:rsidRDefault="009453CF" w:rsidP="009453CF">
            <w:r>
              <w:t> Hydraulic cylinder: min 10 units hydraulic cylinder</w:t>
            </w:r>
          </w:p>
          <w:p w14:paraId="713659AD" w14:textId="77777777" w:rsidR="009453CF" w:rsidRDefault="009453CF" w:rsidP="009453CF">
            <w:r>
              <w:t> Telescopic cylinder with min 4 extensions</w:t>
            </w:r>
          </w:p>
          <w:p w14:paraId="4D1B48A5" w14:textId="77777777" w:rsidR="009453CF" w:rsidRDefault="009453CF" w:rsidP="009453CF">
            <w:r>
              <w:t> All the hydraulic cylinders are double-acting cylinder</w:t>
            </w:r>
          </w:p>
          <w:p w14:paraId="2ABEB317" w14:textId="77777777" w:rsidR="009453CF" w:rsidRDefault="009453CF" w:rsidP="009453CF">
            <w:r>
              <w:lastRenderedPageBreak/>
              <w:t> The dimensions of cylinders are designed to accomplish the stipulated cycle times and</w:t>
            </w:r>
          </w:p>
          <w:p w14:paraId="70E94854" w14:textId="77777777" w:rsidR="009453CF" w:rsidRDefault="009453CF" w:rsidP="009453CF">
            <w:r>
              <w:t>compaction ratio</w:t>
            </w:r>
          </w:p>
          <w:p w14:paraId="4088A997" w14:textId="77777777" w:rsidR="009453CF" w:rsidRDefault="009453CF" w:rsidP="009453CF">
            <w:r>
              <w:t> Hydraulic hoses: Comply to SAE100 – R1,R2 or R3 ,R4 or R9 depending on location ,purpose</w:t>
            </w:r>
          </w:p>
          <w:p w14:paraId="55DECF0F" w14:textId="77777777" w:rsidR="009453CF" w:rsidRDefault="009453CF" w:rsidP="009453CF">
            <w:r>
              <w:t>and dimension of hoses.</w:t>
            </w:r>
          </w:p>
          <w:p w14:paraId="5FBA5E0B" w14:textId="77777777" w:rsidR="009453CF" w:rsidRDefault="009453CF" w:rsidP="009453CF">
            <w:r>
              <w:t> Hydraulic pump: P.T.O driven via gearbox</w:t>
            </w:r>
          </w:p>
          <w:p w14:paraId="0BB6C5E8" w14:textId="77777777" w:rsidR="009453CF" w:rsidRDefault="009453CF" w:rsidP="009453CF">
            <w:r>
              <w:t> Hydraulic tandem pump included</w:t>
            </w:r>
          </w:p>
          <w:p w14:paraId="7DD31D0F" w14:textId="77777777" w:rsidR="009453CF" w:rsidRDefault="009453CF" w:rsidP="009453CF">
            <w:r>
              <w:t> Min 2 units rotating lights included: 1 is in front of the body and other is on tailgate 1 unit</w:t>
            </w:r>
          </w:p>
          <w:p w14:paraId="270EC91A" w14:textId="77777777" w:rsidR="009453CF" w:rsidRDefault="009453CF" w:rsidP="009453CF">
            <w:r>
              <w:t>working light mounted on tailgate for lightning working area</w:t>
            </w:r>
          </w:p>
          <w:p w14:paraId="7D45BFA3" w14:textId="77777777" w:rsidR="009453CF" w:rsidRDefault="009453CF" w:rsidP="009453CF">
            <w:r>
              <w:t> Two units foldable, anti-sliding and Height adjustable type rear foot boards for crew to</w:t>
            </w:r>
          </w:p>
          <w:p w14:paraId="77D5BE35" w14:textId="77777777" w:rsidR="009453CF" w:rsidRDefault="009453CF" w:rsidP="009453CF">
            <w:r>
              <w:t>stand on</w:t>
            </w:r>
          </w:p>
          <w:p w14:paraId="5DEEE9F8" w14:textId="77777777" w:rsidR="009453CF" w:rsidRDefault="009453CF" w:rsidP="009453CF">
            <w:r>
              <w:t> Side bicycle protection bar/barrier included</w:t>
            </w:r>
          </w:p>
          <w:p w14:paraId="3192AC88" w14:textId="77777777" w:rsidR="009453CF" w:rsidRDefault="009453CF" w:rsidP="009453CF">
            <w:r>
              <w:t xml:space="preserve"> One elliptical handle at each side </w:t>
            </w:r>
            <w:r>
              <w:t> ¾ &amp;quot; pipe handle for the crews to grasp</w:t>
            </w:r>
          </w:p>
          <w:p w14:paraId="62F1A449" w14:textId="77777777" w:rsidR="009453CF" w:rsidRDefault="009453CF" w:rsidP="009453CF">
            <w:r>
              <w:t> Rear camera and monitor included (appr. size 5-6’’)</w:t>
            </w:r>
          </w:p>
          <w:p w14:paraId="6B387E47" w14:textId="77777777" w:rsidR="009453CF" w:rsidRDefault="009453CF" w:rsidP="009453CF">
            <w:r>
              <w:t> Bin upper lid opener bar (catcher bar) activated by 1 x pneumatic cylinder</w:t>
            </w:r>
          </w:p>
          <w:p w14:paraId="71514A00" w14:textId="77777777" w:rsidR="009453CF" w:rsidRDefault="009453CF" w:rsidP="009453CF">
            <w:r>
              <w:t> Access door in front of the body (the one that prevents access inside the body behind the</w:t>
            </w:r>
          </w:p>
          <w:p w14:paraId="5690C488" w14:textId="77777777" w:rsidR="009453CF" w:rsidRDefault="009453CF" w:rsidP="009453CF">
            <w:r>
              <w:lastRenderedPageBreak/>
              <w:t>ejection plate)</w:t>
            </w:r>
          </w:p>
          <w:p w14:paraId="0AD069DB" w14:textId="77777777" w:rsidR="009453CF" w:rsidRDefault="009453CF" w:rsidP="009453CF">
            <w:r>
              <w:t> Plastic mudguards</w:t>
            </w:r>
          </w:p>
          <w:p w14:paraId="78799EDE" w14:textId="77777777" w:rsidR="009453CF" w:rsidRDefault="009453CF" w:rsidP="009453CF">
            <w:r>
              <w:t> Electrical system is separated from the circuit of the truck</w:t>
            </w:r>
          </w:p>
          <w:p w14:paraId="6CD0A035" w14:textId="77777777" w:rsidR="009453CF" w:rsidRDefault="009453CF" w:rsidP="009453CF">
            <w:r>
              <w:t>Washing (disinfection system) for rear door and containers with a spray gun :</w:t>
            </w:r>
          </w:p>
          <w:p w14:paraId="1A9F114F" w14:textId="77777777" w:rsidR="009453CF" w:rsidRDefault="009453CF" w:rsidP="009453CF">
            <w:r>
              <w:t> The rear door and containers washing and disinfection system is located near the rear door</w:t>
            </w:r>
          </w:p>
          <w:p w14:paraId="6367C782" w14:textId="77777777" w:rsidR="009453CF" w:rsidRDefault="009453CF" w:rsidP="009453CF">
            <w:r>
              <w:t>and is an integral part of the superstructure, it allows the operator to immediately wash</w:t>
            </w:r>
          </w:p>
          <w:p w14:paraId="1F5DAED4" w14:textId="77777777" w:rsidR="009453CF" w:rsidRDefault="009453CF" w:rsidP="009453CF">
            <w:r>
              <w:t>and/or disinfect the rear door and/or containers with a spray gun after work</w:t>
            </w:r>
          </w:p>
          <w:p w14:paraId="6808C45E" w14:textId="77777777" w:rsidR="009453CF" w:rsidRDefault="009453CF" w:rsidP="009453CF">
            <w:r>
              <w:t> Vessel for liquid used for washing and disinfection resistant to agents to be used for</w:t>
            </w:r>
          </w:p>
          <w:p w14:paraId="336243AF" w14:textId="77777777" w:rsidR="009453CF" w:rsidRDefault="009453CF" w:rsidP="009453CF">
            <w:r>
              <w:t>disinfection of rear doors and containers</w:t>
            </w:r>
          </w:p>
          <w:p w14:paraId="5BCB5BE0" w14:textId="77777777" w:rsidR="009453CF" w:rsidRDefault="009453CF" w:rsidP="009453CF"/>
          <w:p w14:paraId="23908F45" w14:textId="77777777" w:rsidR="009453CF" w:rsidRDefault="009453CF" w:rsidP="009453CF">
            <w:r>
              <w:t> Painting - All steel parts surfaces free of rust and oil residue by sand blasting , then will be</w:t>
            </w:r>
          </w:p>
          <w:p w14:paraId="7BD51D4F" w14:textId="77777777" w:rsidR="009453CF" w:rsidRDefault="009453CF" w:rsidP="009453CF">
            <w:r>
              <w:t>applied with two primers and completely final painted in white (same color as a cabin of</w:t>
            </w:r>
          </w:p>
          <w:p w14:paraId="39D25856" w14:textId="77777777" w:rsidR="009453CF" w:rsidRDefault="009453CF" w:rsidP="009453CF">
            <w:r>
              <w:t>vehicle)</w:t>
            </w:r>
          </w:p>
          <w:p w14:paraId="55939FCD" w14:textId="77777777" w:rsidR="009453CF" w:rsidRDefault="009453CF" w:rsidP="009453CF">
            <w:r>
              <w:t>Electronic control unit ( ECU ) – CAN BUS system - Must contains the following features:</w:t>
            </w:r>
          </w:p>
          <w:p w14:paraId="1B665D08" w14:textId="77777777" w:rsidR="009453CF" w:rsidRDefault="009453CF" w:rsidP="009453CF">
            <w:r>
              <w:lastRenderedPageBreak/>
              <w:t> Switching on/off beacon and work lamps, tracking status of the lamps by control panel.</w:t>
            </w:r>
          </w:p>
          <w:p w14:paraId="410BC26A" w14:textId="77777777" w:rsidR="009453CF" w:rsidRDefault="009453CF" w:rsidP="009453CF">
            <w:r>
              <w:t> Tracking status of PTO on the screen and saving total working time of the PTO</w:t>
            </w:r>
          </w:p>
          <w:p w14:paraId="7B2E336C" w14:textId="77777777" w:rsidR="009453CF" w:rsidRDefault="009453CF" w:rsidP="009453CF">
            <w:r>
              <w:t> Slide and bucket can be operated via the control panel, the number of compressions is</w:t>
            </w:r>
          </w:p>
          <w:p w14:paraId="3677AB0C" w14:textId="77777777" w:rsidR="009453CF" w:rsidRDefault="009453CF" w:rsidP="009453CF">
            <w:r>
              <w:t>saved, and the warning about lubrication can be displayed when the set number of</w:t>
            </w:r>
          </w:p>
          <w:p w14:paraId="27E9CC18" w14:textId="77777777" w:rsidR="009453CF" w:rsidRDefault="009453CF" w:rsidP="009453CF">
            <w:r>
              <w:t>compressions is reached</w:t>
            </w:r>
          </w:p>
          <w:p w14:paraId="4F477B4D" w14:textId="77777777" w:rsidR="009453CF" w:rsidRDefault="009453CF" w:rsidP="009453CF">
            <w:r>
              <w:t> The sliding curtain can be controlled via the control panel</w:t>
            </w:r>
          </w:p>
          <w:p w14:paraId="045216DD" w14:textId="77777777" w:rsidR="009453CF" w:rsidRDefault="009453CF" w:rsidP="009453CF">
            <w:r>
              <w:t> The number of garbage unloading is saved, and the desired warning can be displayed when</w:t>
            </w:r>
          </w:p>
          <w:p w14:paraId="5C43C040" w14:textId="77777777" w:rsidR="009453CF" w:rsidRDefault="009453CF" w:rsidP="009453CF">
            <w:r>
              <w:t>the set number of unloading is reached</w:t>
            </w:r>
          </w:p>
          <w:p w14:paraId="2E333849" w14:textId="77777777" w:rsidR="009453CF" w:rsidRDefault="009453CF" w:rsidP="009453CF">
            <w:r>
              <w:t> Information that the scale is leading can be displayed on the screen</w:t>
            </w:r>
          </w:p>
          <w:p w14:paraId="7E03049C" w14:textId="77777777" w:rsidR="009453CF" w:rsidRDefault="009453CF" w:rsidP="009453CF">
            <w:r>
              <w:t> Container lift control can be controlled via the control panel, the number of operations is</w:t>
            </w:r>
          </w:p>
          <w:p w14:paraId="54D4C86F" w14:textId="77777777" w:rsidR="009453CF" w:rsidRDefault="009453CF" w:rsidP="009453CF">
            <w:r>
              <w:t>saved, the desired warning can be displayed when the set number of lifting is reached</w:t>
            </w:r>
          </w:p>
          <w:p w14:paraId="021A3C98" w14:textId="77777777" w:rsidR="009453CF" w:rsidRDefault="009453CF" w:rsidP="009453CF">
            <w:r>
              <w:t> The rear cover can be opened via the control panel, it can be displayed on the screen, and</w:t>
            </w:r>
          </w:p>
          <w:p w14:paraId="439346C5" w14:textId="77777777" w:rsidR="009453CF" w:rsidRDefault="009453CF" w:rsidP="009453CF">
            <w:r>
              <w:t>warning and / or blocking can be done if the driver wants to drive</w:t>
            </w:r>
          </w:p>
          <w:p w14:paraId="040ECC37" w14:textId="77777777" w:rsidR="009453CF" w:rsidRDefault="009453CF" w:rsidP="009453CF">
            <w:r>
              <w:lastRenderedPageBreak/>
              <w:t> The compression system can be selected via the control panel as continuous mode, single</w:t>
            </w:r>
          </w:p>
          <w:p w14:paraId="46BCF986" w14:textId="77777777" w:rsidR="009453CF" w:rsidRDefault="009453CF" w:rsidP="009453CF">
            <w:r>
              <w:t>mode, and the selection can be displayed on the screen</w:t>
            </w:r>
          </w:p>
          <w:p w14:paraId="5ABD7593" w14:textId="77777777" w:rsidR="009453CF" w:rsidRDefault="009453CF" w:rsidP="009453CF">
            <w:r>
              <w:t> When a fault occurs in the system, it can be seen in which region the component is located</w:t>
            </w:r>
          </w:p>
          <w:p w14:paraId="315477D2" w14:textId="77777777" w:rsidR="009453CF" w:rsidRDefault="009453CF" w:rsidP="009453CF">
            <w:r>
              <w:t> Alarms from the system are saved</w:t>
            </w:r>
          </w:p>
          <w:p w14:paraId="108590F4" w14:textId="77777777" w:rsidR="009453CF" w:rsidRDefault="009453CF" w:rsidP="009453CF">
            <w:r>
              <w:t> It can be protected by the menus password reached via the monitor</w:t>
            </w:r>
          </w:p>
          <w:p w14:paraId="6F169610" w14:textId="77777777" w:rsidR="009453CF" w:rsidRDefault="009453CF" w:rsidP="009453CF">
            <w:r>
              <w:t> The return filter pollution warning can be displayed and, if desired, operation can be</w:t>
            </w:r>
          </w:p>
          <w:p w14:paraId="5087D135" w14:textId="77777777" w:rsidR="009453CF" w:rsidRDefault="009453CF" w:rsidP="009453CF">
            <w:r>
              <w:t>stopped after a certain period of time</w:t>
            </w:r>
          </w:p>
          <w:p w14:paraId="0571BF97" w14:textId="77777777" w:rsidR="009453CF" w:rsidRDefault="009453CF" w:rsidP="009453CF">
            <w:r>
              <w:t> The system pressure can be continuously displayed, warning when it reaches a certain</w:t>
            </w:r>
          </w:p>
          <w:p w14:paraId="77CFB574" w14:textId="77777777" w:rsidR="009453CF" w:rsidRDefault="009453CF" w:rsidP="009453CF">
            <w:r>
              <w:t>value, system can stop after certain value</w:t>
            </w:r>
          </w:p>
          <w:p w14:paraId="76712CC8" w14:textId="77777777" w:rsidR="009453CF" w:rsidRDefault="009453CF" w:rsidP="009453CF">
            <w:r>
              <w:t> The oil temperature can be continuously displayed, warning when reaching a certain value,</w:t>
            </w:r>
          </w:p>
          <w:p w14:paraId="6ECFE86B" w14:textId="77777777" w:rsidR="009453CF" w:rsidRDefault="009453CF" w:rsidP="009453CF">
            <w:r>
              <w:t>the system may stop after a certain value</w:t>
            </w:r>
          </w:p>
          <w:p w14:paraId="39144323" w14:textId="77777777" w:rsidR="009453CF" w:rsidRDefault="009453CF" w:rsidP="009453CF">
            <w:r>
              <w:t> The warning and / or system may stop when the oil level falls below the specified value</w:t>
            </w:r>
          </w:p>
          <w:p w14:paraId="59606FB4" w14:textId="77777777" w:rsidR="009453CF" w:rsidRDefault="009453CF" w:rsidP="009453CF">
            <w:r>
              <w:t> When the maintenance flaps are opened, the system can be stopped and the cause can be</w:t>
            </w:r>
          </w:p>
          <w:p w14:paraId="63AA2BFF" w14:textId="77777777" w:rsidR="009453CF" w:rsidRDefault="009453CF" w:rsidP="009453CF">
            <w:r>
              <w:t>displayed on the screen</w:t>
            </w:r>
          </w:p>
          <w:p w14:paraId="1266CD27" w14:textId="77777777" w:rsidR="009453CF" w:rsidRDefault="009453CF" w:rsidP="009453CF">
            <w:r>
              <w:lastRenderedPageBreak/>
              <w:t> The warning given by the overload sensor to be placed on the axle can be displayed on the</w:t>
            </w:r>
          </w:p>
          <w:p w14:paraId="0CD8F9C8" w14:textId="77777777" w:rsidR="009453CF" w:rsidRDefault="009453CF" w:rsidP="009453CF">
            <w:r>
              <w:t>screen and the system can be stopped if requested</w:t>
            </w:r>
          </w:p>
          <w:p w14:paraId="7AF3325D" w14:textId="77777777" w:rsidR="009453CF" w:rsidRDefault="009453CF" w:rsidP="009453CF">
            <w:r>
              <w:t> Information can be displayed on the screen to indicate that the person is human on the</w:t>
            </w:r>
          </w:p>
          <w:p w14:paraId="5EE00947" w14:textId="77777777" w:rsidR="009453CF" w:rsidRDefault="009453CF" w:rsidP="009453CF">
            <w:r>
              <w:t>stage, a signal can be sent to stop the vehicle, and a signal to reverse the maneuver can be</w:t>
            </w:r>
          </w:p>
          <w:p w14:paraId="53D0CD6C" w14:textId="77777777" w:rsidR="009453CF" w:rsidRDefault="009453CF" w:rsidP="009453CF">
            <w:r>
              <w:t>sent</w:t>
            </w:r>
          </w:p>
          <w:p w14:paraId="0C657FE7" w14:textId="77777777" w:rsidR="009453CF" w:rsidRDefault="009453CF" w:rsidP="009453CF">
            <w:r>
              <w:t> If the system is canceled while there is a man on the step, the system will restart with the</w:t>
            </w:r>
          </w:p>
          <w:p w14:paraId="2CE88853" w14:textId="77777777" w:rsidR="009453CF" w:rsidRDefault="009453CF" w:rsidP="009453CF">
            <w:r>
              <w:t>penalty delay until the time when the PTO will be put into service again</w:t>
            </w:r>
          </w:p>
          <w:p w14:paraId="6FC2B5F6" w14:textId="77777777" w:rsidR="009453CF" w:rsidRDefault="009453CF" w:rsidP="009453CF">
            <w:r>
              <w:t> The rear view camera image can be viewed separately or on the same monitor as the system</w:t>
            </w:r>
          </w:p>
          <w:p w14:paraId="1BCB8818" w14:textId="77777777" w:rsidR="009453CF" w:rsidRDefault="009453CF" w:rsidP="009453CF">
            <w:r>
              <w:t> If there is an additional cover allowing automatic operation and if it is on, the system can be</w:t>
            </w:r>
          </w:p>
          <w:p w14:paraId="6A30BF95" w14:textId="77777777" w:rsidR="009453CF" w:rsidRDefault="009453CF" w:rsidP="009453CF">
            <w:r>
              <w:t>operated manually, these can be displayed on the screen</w:t>
            </w:r>
          </w:p>
          <w:p w14:paraId="6B32A02D" w14:textId="77777777" w:rsidR="009453CF" w:rsidRDefault="009453CF" w:rsidP="009453CF">
            <w:r>
              <w:t> All cables assembled on a central unit on the back cover will be transmitted to the body via</w:t>
            </w:r>
          </w:p>
          <w:p w14:paraId="1037D184" w14:textId="77777777" w:rsidR="009453CF" w:rsidRDefault="009453CF" w:rsidP="009453CF">
            <w:r>
              <w:t>a single line (CAN-Bus)</w:t>
            </w:r>
          </w:p>
          <w:p w14:paraId="486D6F79" w14:textId="77777777" w:rsidR="009453CF" w:rsidRDefault="009453CF" w:rsidP="009453CF">
            <w:r>
              <w:t> The body will also be transmitted via a single line to the control panel in the truck cabin in</w:t>
            </w:r>
          </w:p>
          <w:p w14:paraId="295A497A" w14:textId="77777777" w:rsidR="009453CF" w:rsidRDefault="009453CF" w:rsidP="009453CF">
            <w:r>
              <w:lastRenderedPageBreak/>
              <w:t>the second unit (CAN Bus)</w:t>
            </w:r>
          </w:p>
          <w:p w14:paraId="07C1A2F8" w14:textId="77777777" w:rsidR="009453CF" w:rsidRDefault="009453CF" w:rsidP="009453CF"/>
          <w:p w14:paraId="2A95A8CF" w14:textId="77777777" w:rsidR="009453CF" w:rsidRDefault="009453CF" w:rsidP="009453CF">
            <w:r>
              <w:t> There will be emergency stop buttons inside the cabin, front and rear, which can be</w:t>
            </w:r>
          </w:p>
          <w:p w14:paraId="4A79E730" w14:textId="77777777" w:rsidR="009453CF" w:rsidRDefault="009453CF" w:rsidP="009453CF">
            <w:r>
              <w:t>displayed on the screen if it is pressed</w:t>
            </w:r>
          </w:p>
          <w:p w14:paraId="41A6FC0C" w14:textId="77777777" w:rsidR="009453CF" w:rsidRDefault="009453CF" w:rsidP="009453CF">
            <w:r>
              <w:t>Technical details of top crane for emptying of underground and semi underground</w:t>
            </w:r>
          </w:p>
          <w:p w14:paraId="3E202982" w14:textId="77777777" w:rsidR="009453CF" w:rsidRDefault="009453CF" w:rsidP="009453CF">
            <w:r>
              <w:t>containers</w:t>
            </w:r>
          </w:p>
          <w:p w14:paraId="72E52F33" w14:textId="77777777" w:rsidR="009453CF" w:rsidRDefault="009453CF" w:rsidP="009453CF">
            <w:r>
              <w:t> Model: ……………………….</w:t>
            </w:r>
          </w:p>
          <w:p w14:paraId="5D50A299" w14:textId="77777777" w:rsidR="009453CF" w:rsidRDefault="009453CF" w:rsidP="009453CF">
            <w:r>
              <w:t> Lifting Capacity: min 9.5 (ton.meter)</w:t>
            </w:r>
          </w:p>
          <w:p w14:paraId="797AB726" w14:textId="77777777" w:rsidR="009453CF" w:rsidRDefault="009453CF" w:rsidP="009453CF">
            <w:r>
              <w:t> Standard Reach: min 7.5 (m)</w:t>
            </w:r>
          </w:p>
          <w:p w14:paraId="73D11866" w14:textId="77777777" w:rsidR="009453CF" w:rsidRDefault="009453CF" w:rsidP="009453CF">
            <w:r>
              <w:t> Hydraulic Extension: min 3.5 (m)</w:t>
            </w:r>
          </w:p>
          <w:p w14:paraId="37A1FAF7" w14:textId="77777777" w:rsidR="009453CF" w:rsidRDefault="009453CF" w:rsidP="009453CF">
            <w:r>
              <w:t> Rotation: min 330° / degree</w:t>
            </w:r>
          </w:p>
          <w:p w14:paraId="5C259D96" w14:textId="77777777" w:rsidR="009453CF" w:rsidRDefault="009453CF" w:rsidP="009453CF">
            <w:r>
              <w:t> Rotation Torque: min 42 (Kn.m)</w:t>
            </w:r>
          </w:p>
          <w:p w14:paraId="2A1B64C0" w14:textId="77777777" w:rsidR="009453CF" w:rsidRDefault="009453CF" w:rsidP="009453CF">
            <w:r>
              <w:t> Working Pressure: min 175 (bar)</w:t>
            </w:r>
          </w:p>
          <w:p w14:paraId="77F4EABF" w14:textId="77777777" w:rsidR="009453CF" w:rsidRDefault="009453CF" w:rsidP="009453CF">
            <w:r>
              <w:t> Pump Capacity: min 35 (lt.dk)</w:t>
            </w:r>
          </w:p>
          <w:p w14:paraId="09DE88CB" w14:textId="2B9B204F" w:rsidR="009453CF" w:rsidRDefault="009453CF" w:rsidP="009453CF">
            <w:r>
              <w:t> Approximate Weight</w:t>
            </w:r>
            <w:r w:rsidR="00CA5064">
              <w:t>: max 1500 (kg)</w:t>
            </w:r>
          </w:p>
          <w:p w14:paraId="39327A56" w14:textId="77777777" w:rsidR="009453CF" w:rsidRDefault="009453CF" w:rsidP="009453CF">
            <w:r>
              <w:t> Length: min 4400 (mm)</w:t>
            </w:r>
          </w:p>
          <w:p w14:paraId="608BFD9F" w14:textId="77777777" w:rsidR="009453CF" w:rsidRDefault="009453CF" w:rsidP="009453CF">
            <w:r>
              <w:t> Width: max 950 (mm)</w:t>
            </w:r>
          </w:p>
          <w:p w14:paraId="758DA86E" w14:textId="77777777" w:rsidR="009453CF" w:rsidRDefault="009453CF" w:rsidP="009453CF">
            <w:r>
              <w:t> Height: must be 650 - 700(mm)</w:t>
            </w:r>
          </w:p>
          <w:p w14:paraId="568384D6" w14:textId="77777777" w:rsidR="009453CF" w:rsidRDefault="009453CF" w:rsidP="009453CF">
            <w:r>
              <w:t> Color: RAL 3020</w:t>
            </w:r>
          </w:p>
          <w:p w14:paraId="0E8BEFC5" w14:textId="77777777" w:rsidR="009453CF" w:rsidRDefault="009453CF" w:rsidP="009453CF">
            <w:r>
              <w:t> Lifting moment: min 95 kNm (9.5 TON/M)</w:t>
            </w:r>
          </w:p>
          <w:p w14:paraId="297A0CDE" w14:textId="77777777" w:rsidR="009453CF" w:rsidRDefault="009453CF" w:rsidP="009453CF">
            <w:r>
              <w:lastRenderedPageBreak/>
              <w:t> Manufactured according to EN12999: HC1 HD4/S2</w:t>
            </w:r>
          </w:p>
          <w:p w14:paraId="4A4C723F" w14:textId="77777777" w:rsidR="009453CF" w:rsidRDefault="009453CF" w:rsidP="009453CF">
            <w:r>
              <w:t> Overload protection and emergency cut-off: Including Turntable with 2 slewing motors,</w:t>
            </w:r>
          </w:p>
          <w:p w14:paraId="71C7AD4E" w14:textId="77777777" w:rsidR="009453CF" w:rsidRDefault="009453CF" w:rsidP="009453CF">
            <w:r>
              <w:t>with rotary distributor and slip ring body: 1 slewing motors with slew drive, (without</w:t>
            </w:r>
          </w:p>
          <w:p w14:paraId="1450820C" w14:textId="77777777" w:rsidR="009453CF" w:rsidRDefault="009453CF" w:rsidP="009453CF">
            <w:r>
              <w:t>rotary distributor and slip ring)</w:t>
            </w:r>
          </w:p>
          <w:p w14:paraId="6F99D1CF" w14:textId="77777777" w:rsidR="009453CF" w:rsidRDefault="009453CF" w:rsidP="009453CF">
            <w:r>
              <w:t> 1 work light - led type mounted on outer boom</w:t>
            </w:r>
          </w:p>
          <w:p w14:paraId="7B12EF07" w14:textId="77777777" w:rsidR="009453CF" w:rsidRDefault="009453CF" w:rsidP="009453CF">
            <w:r>
              <w:t> Load holding valves mounted on slewing, main, outer boom and telescopic cylinder</w:t>
            </w:r>
          </w:p>
          <w:p w14:paraId="2068D110" w14:textId="77777777" w:rsidR="009453CF" w:rsidRDefault="009453CF" w:rsidP="009453CF">
            <w:r>
              <w:t> Radio remote control: with min 6 function</w:t>
            </w:r>
          </w:p>
          <w:p w14:paraId="70290D7B" w14:textId="77777777" w:rsidR="009453CF" w:rsidRDefault="009453CF" w:rsidP="009453CF">
            <w:r>
              <w:t> Control valve mounted on crane columned</w:t>
            </w:r>
          </w:p>
          <w:p w14:paraId="71F70A23" w14:textId="77777777" w:rsidR="009453CF" w:rsidRDefault="009453CF" w:rsidP="009453CF">
            <w:r>
              <w:t> Hose package: Control valve mounted in front and top of the garbage compactor</w:t>
            </w:r>
          </w:p>
          <w:p w14:paraId="2D4CD4A1" w14:textId="77777777" w:rsidR="009453CF" w:rsidRDefault="009453CF" w:rsidP="009453CF">
            <w:r>
              <w:t> Control valve fully proportional</w:t>
            </w:r>
          </w:p>
          <w:p w14:paraId="7785FE53" w14:textId="77777777" w:rsidR="009453CF" w:rsidRDefault="009453CF" w:rsidP="009453CF">
            <w:r>
              <w:t> High pressure filter: Including Hose equipment for two additional hydraulic functions:</w:t>
            </w:r>
          </w:p>
          <w:p w14:paraId="6A7AAE2F" w14:textId="77777777" w:rsidR="009453CF" w:rsidRDefault="009453CF" w:rsidP="009453CF">
            <w:r>
              <w:t>Instead of 2 function, there is 1 additional hydraulic functions</w:t>
            </w:r>
          </w:p>
          <w:p w14:paraId="7F7940F9" w14:textId="77777777" w:rsidR="009453CF" w:rsidRDefault="009453CF" w:rsidP="009453CF">
            <w:r>
              <w:t> Oil tank: min 70 liters</w:t>
            </w:r>
          </w:p>
          <w:p w14:paraId="69BE92FB" w14:textId="77777777" w:rsidR="009453CF" w:rsidRDefault="009453CF" w:rsidP="009453CF">
            <w:r>
              <w:t> Single hook system</w:t>
            </w:r>
          </w:p>
          <w:p w14:paraId="64E72BD4" w14:textId="48115767" w:rsidR="00F85116" w:rsidRDefault="00F85116" w:rsidP="009453CF">
            <w:r>
              <w:t>Other requirements:</w:t>
            </w:r>
          </w:p>
          <w:p w14:paraId="5FB0FB1A" w14:textId="77777777" w:rsidR="00F85116" w:rsidRPr="00DB2162" w:rsidRDefault="00F85116" w:rsidP="00F85116">
            <w:pPr>
              <w:pStyle w:val="Blockquote"/>
              <w:numPr>
                <w:ilvl w:val="0"/>
                <w:numId w:val="2"/>
              </w:numPr>
              <w:tabs>
                <w:tab w:val="clear" w:pos="360"/>
                <w:tab w:val="left" w:pos="709"/>
              </w:tabs>
              <w:jc w:val="both"/>
              <w:rPr>
                <w:sz w:val="22"/>
                <w:szCs w:val="22"/>
                <w:lang w:val="en-GB"/>
              </w:rPr>
            </w:pPr>
            <w:r w:rsidRPr="00A848AD">
              <w:rPr>
                <w:sz w:val="22"/>
                <w:szCs w:val="22"/>
                <w:lang w:val="en-GB"/>
              </w:rPr>
              <w:t>General warranty period for the complete vehicle - 24 months from the day of vehicle</w:t>
            </w:r>
            <w:r>
              <w:rPr>
                <w:sz w:val="22"/>
                <w:szCs w:val="22"/>
                <w:lang w:val="en-GB"/>
              </w:rPr>
              <w:t xml:space="preserve"> </w:t>
            </w:r>
            <w:r w:rsidRPr="00DB2162">
              <w:rPr>
                <w:sz w:val="22"/>
                <w:szCs w:val="22"/>
                <w:lang w:val="en-GB"/>
              </w:rPr>
              <w:lastRenderedPageBreak/>
              <w:t>collection and signing of the handover report</w:t>
            </w:r>
          </w:p>
          <w:p w14:paraId="239DFCBF" w14:textId="77777777" w:rsidR="00F85116" w:rsidRPr="00DB2162" w:rsidRDefault="00F85116" w:rsidP="00F85116">
            <w:pPr>
              <w:pStyle w:val="Blockquote"/>
              <w:numPr>
                <w:ilvl w:val="0"/>
                <w:numId w:val="2"/>
              </w:numPr>
              <w:tabs>
                <w:tab w:val="clear" w:pos="360"/>
                <w:tab w:val="left" w:pos="709"/>
              </w:tabs>
              <w:jc w:val="both"/>
              <w:rPr>
                <w:sz w:val="22"/>
                <w:szCs w:val="22"/>
                <w:lang w:val="en-GB"/>
              </w:rPr>
            </w:pPr>
            <w:r w:rsidRPr="00A848AD">
              <w:rPr>
                <w:sz w:val="22"/>
                <w:szCs w:val="22"/>
                <w:lang w:val="en-GB"/>
              </w:rPr>
              <w:t xml:space="preserve"> Authorization or confirmation for the chassis and superstructure from his authorized</w:t>
            </w:r>
            <w:r>
              <w:rPr>
                <w:sz w:val="22"/>
                <w:szCs w:val="22"/>
                <w:lang w:val="en-GB"/>
              </w:rPr>
              <w:t xml:space="preserve"> </w:t>
            </w:r>
            <w:r w:rsidRPr="00DB2162">
              <w:rPr>
                <w:sz w:val="22"/>
                <w:szCs w:val="22"/>
                <w:lang w:val="en-GB"/>
              </w:rPr>
              <w:t>representative/distributor for the territory of Montenegro issued to the bidder that, in the</w:t>
            </w:r>
            <w:r>
              <w:rPr>
                <w:sz w:val="22"/>
                <w:szCs w:val="22"/>
                <w:lang w:val="en-GB"/>
              </w:rPr>
              <w:t xml:space="preserve"> </w:t>
            </w:r>
            <w:r w:rsidRPr="00DB2162">
              <w:rPr>
                <w:sz w:val="22"/>
                <w:szCs w:val="22"/>
                <w:lang w:val="en-GB"/>
              </w:rPr>
              <w:t>procedure of this public procurement, he can offer their chassis or superstructure, serviced</w:t>
            </w:r>
            <w:r>
              <w:rPr>
                <w:sz w:val="22"/>
                <w:szCs w:val="22"/>
                <w:lang w:val="en-GB"/>
              </w:rPr>
              <w:t xml:space="preserve"> </w:t>
            </w:r>
            <w:r w:rsidRPr="00DB2162">
              <w:rPr>
                <w:sz w:val="22"/>
                <w:szCs w:val="22"/>
                <w:lang w:val="en-GB"/>
              </w:rPr>
              <w:t>within the warranty and non-warranty period.</w:t>
            </w:r>
          </w:p>
          <w:p w14:paraId="7EF5FF3A" w14:textId="77777777" w:rsidR="00F85116" w:rsidRPr="00DB2162" w:rsidRDefault="00F85116" w:rsidP="00F85116">
            <w:pPr>
              <w:pStyle w:val="Blockquote"/>
              <w:numPr>
                <w:ilvl w:val="0"/>
                <w:numId w:val="2"/>
              </w:numPr>
              <w:tabs>
                <w:tab w:val="clear" w:pos="360"/>
                <w:tab w:val="left" w:pos="709"/>
              </w:tabs>
              <w:jc w:val="both"/>
              <w:rPr>
                <w:sz w:val="22"/>
                <w:szCs w:val="22"/>
                <w:lang w:val="en-GB"/>
              </w:rPr>
            </w:pPr>
            <w:r w:rsidRPr="00A848AD">
              <w:rPr>
                <w:sz w:val="22"/>
                <w:szCs w:val="22"/>
                <w:lang w:val="en-GB"/>
              </w:rPr>
              <w:t>Confirmation/</w:t>
            </w:r>
            <w:proofErr w:type="spellStart"/>
            <w:r w:rsidRPr="00A848AD">
              <w:rPr>
                <w:sz w:val="22"/>
                <w:szCs w:val="22"/>
                <w:lang w:val="en-GB"/>
              </w:rPr>
              <w:t>catalog</w:t>
            </w:r>
            <w:proofErr w:type="spellEnd"/>
            <w:r w:rsidRPr="00A848AD">
              <w:rPr>
                <w:sz w:val="22"/>
                <w:szCs w:val="22"/>
                <w:lang w:val="en-GB"/>
              </w:rPr>
              <w:t xml:space="preserve"> or excerpt of </w:t>
            </w:r>
            <w:proofErr w:type="spellStart"/>
            <w:r w:rsidRPr="00A848AD">
              <w:rPr>
                <w:sz w:val="22"/>
                <w:szCs w:val="22"/>
                <w:lang w:val="en-GB"/>
              </w:rPr>
              <w:t>catalog</w:t>
            </w:r>
            <w:proofErr w:type="spellEnd"/>
            <w:r w:rsidRPr="00A848AD">
              <w:rPr>
                <w:sz w:val="22"/>
                <w:szCs w:val="22"/>
                <w:lang w:val="en-GB"/>
              </w:rPr>
              <w:t xml:space="preserve"> of the required technical characteristics of the</w:t>
            </w:r>
            <w:r>
              <w:rPr>
                <w:sz w:val="22"/>
                <w:szCs w:val="22"/>
                <w:lang w:val="en-GB"/>
              </w:rPr>
              <w:t xml:space="preserve"> </w:t>
            </w:r>
            <w:r w:rsidRPr="00DB2162">
              <w:rPr>
                <w:sz w:val="22"/>
                <w:szCs w:val="22"/>
                <w:lang w:val="en-GB"/>
              </w:rPr>
              <w:t>chassis from the manufacturer of the chassis (or its authorized representative/distributor,</w:t>
            </w:r>
            <w:r>
              <w:rPr>
                <w:sz w:val="22"/>
                <w:szCs w:val="22"/>
                <w:lang w:val="en-GB"/>
              </w:rPr>
              <w:t xml:space="preserve"> </w:t>
            </w:r>
            <w:r w:rsidRPr="00DB2162">
              <w:rPr>
                <w:sz w:val="22"/>
                <w:szCs w:val="22"/>
                <w:lang w:val="en-GB"/>
              </w:rPr>
              <w:t>for the territory of Montenegro) and superstructure certified and signed by the</w:t>
            </w:r>
            <w:r>
              <w:rPr>
                <w:sz w:val="22"/>
                <w:szCs w:val="22"/>
                <w:lang w:val="en-GB"/>
              </w:rPr>
              <w:t xml:space="preserve"> </w:t>
            </w:r>
            <w:r w:rsidRPr="00DB2162">
              <w:rPr>
                <w:sz w:val="22"/>
                <w:szCs w:val="22"/>
                <w:lang w:val="en-GB"/>
              </w:rPr>
              <w:t>manufacturer of the superstructure with the mandatory indication of the model of the</w:t>
            </w:r>
            <w:r>
              <w:rPr>
                <w:sz w:val="22"/>
                <w:szCs w:val="22"/>
                <w:lang w:val="en-GB"/>
              </w:rPr>
              <w:t xml:space="preserve"> </w:t>
            </w:r>
            <w:r w:rsidRPr="00DB2162">
              <w:rPr>
                <w:sz w:val="22"/>
                <w:szCs w:val="22"/>
                <w:lang w:val="en-GB"/>
              </w:rPr>
              <w:t>superstructure offered.</w:t>
            </w:r>
          </w:p>
          <w:p w14:paraId="3E4D5E17" w14:textId="77777777" w:rsidR="00F85116" w:rsidRPr="00A848AD" w:rsidRDefault="00F85116" w:rsidP="00F85116">
            <w:pPr>
              <w:pStyle w:val="Blockquote"/>
              <w:numPr>
                <w:ilvl w:val="0"/>
                <w:numId w:val="2"/>
              </w:numPr>
              <w:tabs>
                <w:tab w:val="clear" w:pos="360"/>
                <w:tab w:val="left" w:pos="709"/>
              </w:tabs>
              <w:jc w:val="both"/>
              <w:rPr>
                <w:sz w:val="22"/>
                <w:szCs w:val="22"/>
                <w:lang w:val="en-GB"/>
              </w:rPr>
            </w:pPr>
            <w:r w:rsidRPr="00A848AD">
              <w:rPr>
                <w:sz w:val="22"/>
                <w:szCs w:val="22"/>
                <w:lang w:val="en-GB"/>
              </w:rPr>
              <w:t>Proof for certified repairers</w:t>
            </w:r>
          </w:p>
          <w:p w14:paraId="391F624F" w14:textId="77777777" w:rsidR="00F85116" w:rsidRPr="00DB2162" w:rsidRDefault="00F85116" w:rsidP="00F85116">
            <w:pPr>
              <w:pStyle w:val="Blockquote"/>
              <w:numPr>
                <w:ilvl w:val="0"/>
                <w:numId w:val="2"/>
              </w:numPr>
              <w:tabs>
                <w:tab w:val="clear" w:pos="360"/>
                <w:tab w:val="left" w:pos="709"/>
              </w:tabs>
              <w:jc w:val="both"/>
              <w:rPr>
                <w:sz w:val="22"/>
                <w:szCs w:val="22"/>
                <w:lang w:val="en-GB"/>
              </w:rPr>
            </w:pPr>
            <w:r w:rsidRPr="00A848AD">
              <w:rPr>
                <w:sz w:val="22"/>
                <w:szCs w:val="22"/>
                <w:lang w:val="en-GB"/>
              </w:rPr>
              <w:t xml:space="preserve">The </w:t>
            </w:r>
            <w:r>
              <w:rPr>
                <w:sz w:val="22"/>
                <w:szCs w:val="22"/>
                <w:lang w:val="en-GB"/>
              </w:rPr>
              <w:t xml:space="preserve">bidder </w:t>
            </w:r>
            <w:r w:rsidRPr="00A848AD">
              <w:rPr>
                <w:sz w:val="22"/>
                <w:szCs w:val="22"/>
                <w:lang w:val="en-GB"/>
              </w:rPr>
              <w:t>is obliged to provide for at least one person engaged in the business of</w:t>
            </w:r>
            <w:r>
              <w:rPr>
                <w:sz w:val="22"/>
                <w:szCs w:val="22"/>
                <w:lang w:val="en-GB"/>
              </w:rPr>
              <w:t xml:space="preserve"> </w:t>
            </w:r>
            <w:r w:rsidRPr="00DB2162">
              <w:rPr>
                <w:sz w:val="22"/>
                <w:szCs w:val="22"/>
                <w:lang w:val="en-GB"/>
              </w:rPr>
              <w:t xml:space="preserve">providing service services for the type of vehicle he offers with proof of the training of the serviceman issued by the manufacturer of the </w:t>
            </w:r>
            <w:proofErr w:type="gramStart"/>
            <w:r w:rsidRPr="00DB2162">
              <w:rPr>
                <w:sz w:val="22"/>
                <w:szCs w:val="22"/>
                <w:lang w:val="en-GB"/>
              </w:rPr>
              <w:t>goods;</w:t>
            </w:r>
            <w:proofErr w:type="gramEnd"/>
          </w:p>
          <w:p w14:paraId="040B5542" w14:textId="77777777" w:rsidR="00F85116" w:rsidRPr="00A848AD" w:rsidRDefault="00F85116" w:rsidP="00F85116">
            <w:pPr>
              <w:pStyle w:val="Blockquote"/>
              <w:numPr>
                <w:ilvl w:val="0"/>
                <w:numId w:val="2"/>
              </w:numPr>
              <w:tabs>
                <w:tab w:val="clear" w:pos="360"/>
                <w:tab w:val="left" w:pos="709"/>
              </w:tabs>
              <w:jc w:val="both"/>
              <w:rPr>
                <w:sz w:val="22"/>
                <w:szCs w:val="22"/>
                <w:lang w:val="en-GB"/>
              </w:rPr>
            </w:pPr>
            <w:r w:rsidRPr="00A848AD">
              <w:rPr>
                <w:sz w:val="22"/>
                <w:szCs w:val="22"/>
                <w:lang w:val="en-GB"/>
              </w:rPr>
              <w:lastRenderedPageBreak/>
              <w:t xml:space="preserve">It is </w:t>
            </w:r>
            <w:r>
              <w:rPr>
                <w:sz w:val="22"/>
                <w:szCs w:val="22"/>
                <w:lang w:val="en-GB"/>
              </w:rPr>
              <w:t>obligatory</w:t>
            </w:r>
            <w:r w:rsidRPr="00A848AD">
              <w:rPr>
                <w:sz w:val="22"/>
                <w:szCs w:val="22"/>
                <w:lang w:val="en-GB"/>
              </w:rPr>
              <w:t xml:space="preserve"> to attach a </w:t>
            </w:r>
            <w:proofErr w:type="spellStart"/>
            <w:r w:rsidRPr="00A848AD">
              <w:rPr>
                <w:sz w:val="22"/>
                <w:szCs w:val="22"/>
                <w:lang w:val="en-GB"/>
              </w:rPr>
              <w:t>catalog</w:t>
            </w:r>
            <w:proofErr w:type="spellEnd"/>
            <w:r w:rsidRPr="00A848AD">
              <w:rPr>
                <w:sz w:val="22"/>
                <w:szCs w:val="22"/>
                <w:lang w:val="en-GB"/>
              </w:rPr>
              <w:t xml:space="preserve">/excerpt from the </w:t>
            </w:r>
            <w:proofErr w:type="spellStart"/>
            <w:r w:rsidRPr="00A848AD">
              <w:rPr>
                <w:sz w:val="22"/>
                <w:szCs w:val="22"/>
                <w:lang w:val="en-GB"/>
              </w:rPr>
              <w:t>catalog</w:t>
            </w:r>
            <w:proofErr w:type="spellEnd"/>
            <w:r w:rsidRPr="00A848AD">
              <w:rPr>
                <w:sz w:val="22"/>
                <w:szCs w:val="22"/>
                <w:lang w:val="en-GB"/>
              </w:rPr>
              <w:t xml:space="preserve"> or a technical sheet of the CAN</w:t>
            </w:r>
            <w:r>
              <w:rPr>
                <w:sz w:val="22"/>
                <w:szCs w:val="22"/>
                <w:lang w:val="en-GB"/>
              </w:rPr>
              <w:t xml:space="preserve"> </w:t>
            </w:r>
            <w:r w:rsidRPr="00A848AD">
              <w:rPr>
                <w:sz w:val="22"/>
                <w:szCs w:val="22"/>
                <w:lang w:val="en-GB"/>
              </w:rPr>
              <w:t>BUS system as proof that it meets all the characteristics</w:t>
            </w:r>
            <w:r>
              <w:rPr>
                <w:sz w:val="22"/>
                <w:szCs w:val="22"/>
                <w:lang w:val="en-GB"/>
              </w:rPr>
              <w:t xml:space="preserve"> </w:t>
            </w:r>
            <w:r w:rsidRPr="00A848AD">
              <w:rPr>
                <w:sz w:val="22"/>
                <w:szCs w:val="22"/>
                <w:lang w:val="en-GB"/>
              </w:rPr>
              <w:t>required in the technical specification</w:t>
            </w:r>
          </w:p>
          <w:p w14:paraId="41D26F50" w14:textId="77777777" w:rsidR="00F85116" w:rsidRPr="00997527" w:rsidRDefault="00F85116" w:rsidP="00F85116">
            <w:pPr>
              <w:pStyle w:val="Blockquote"/>
              <w:numPr>
                <w:ilvl w:val="0"/>
                <w:numId w:val="2"/>
              </w:numPr>
              <w:tabs>
                <w:tab w:val="clear" w:pos="360"/>
                <w:tab w:val="left" w:pos="709"/>
              </w:tabs>
              <w:jc w:val="both"/>
              <w:rPr>
                <w:sz w:val="22"/>
                <w:szCs w:val="22"/>
                <w:lang w:val="en-GB"/>
              </w:rPr>
            </w:pPr>
            <w:r w:rsidRPr="00A848AD">
              <w:rPr>
                <w:sz w:val="22"/>
                <w:szCs w:val="22"/>
                <w:lang w:val="en-GB"/>
              </w:rPr>
              <w:t xml:space="preserve">It is </w:t>
            </w:r>
            <w:r>
              <w:rPr>
                <w:sz w:val="22"/>
                <w:szCs w:val="22"/>
                <w:lang w:val="en-GB"/>
              </w:rPr>
              <w:t>obligatory</w:t>
            </w:r>
            <w:r w:rsidRPr="00A848AD">
              <w:rPr>
                <w:sz w:val="22"/>
                <w:szCs w:val="22"/>
                <w:lang w:val="en-GB"/>
              </w:rPr>
              <w:t xml:space="preserve"> to attach a signed technical specification/technical sheet for the top crane</w:t>
            </w:r>
            <w:r>
              <w:rPr>
                <w:sz w:val="22"/>
                <w:szCs w:val="22"/>
                <w:lang w:val="en-GB"/>
              </w:rPr>
              <w:t xml:space="preserve"> </w:t>
            </w:r>
            <w:r w:rsidRPr="00997527">
              <w:rPr>
                <w:sz w:val="22"/>
                <w:szCs w:val="22"/>
                <w:lang w:val="en-GB"/>
              </w:rPr>
              <w:t>by the manufacturer as well as proof (manufacturers authorization) that the bidder can offer, service within the warranty and non-warranty period.</w:t>
            </w:r>
          </w:p>
          <w:p w14:paraId="5227E60A" w14:textId="77777777" w:rsidR="00F85116" w:rsidRDefault="00F85116" w:rsidP="009453CF"/>
          <w:p w14:paraId="01311354" w14:textId="77777777" w:rsidR="009453CF" w:rsidRDefault="009453CF" w:rsidP="00171F11">
            <w:pPr>
              <w:rPr>
                <w:rFonts w:ascii="Times New Roman" w:hAnsi="Times New Roman"/>
                <w:b/>
                <w:sz w:val="22"/>
                <w:szCs w:val="22"/>
              </w:rPr>
            </w:pPr>
          </w:p>
        </w:tc>
        <w:tc>
          <w:tcPr>
            <w:tcW w:w="4253" w:type="dxa"/>
            <w:shd w:val="pct5" w:color="auto" w:fill="FFFFFF"/>
          </w:tcPr>
          <w:p w14:paraId="52BF3FFA" w14:textId="77777777" w:rsidR="009453CF" w:rsidRDefault="009453CF" w:rsidP="009453CF">
            <w:pPr>
              <w:tabs>
                <w:tab w:val="left" w:pos="729"/>
              </w:tabs>
              <w:jc w:val="center"/>
              <w:rPr>
                <w:rFonts w:ascii="Times New Roman" w:hAnsi="Times New Roman"/>
                <w:b/>
                <w:sz w:val="22"/>
                <w:szCs w:val="22"/>
              </w:rPr>
            </w:pPr>
          </w:p>
        </w:tc>
        <w:tc>
          <w:tcPr>
            <w:tcW w:w="2835" w:type="dxa"/>
            <w:shd w:val="pct5" w:color="auto" w:fill="FFFFFF"/>
          </w:tcPr>
          <w:p w14:paraId="0E063816" w14:textId="77777777" w:rsidR="009453CF" w:rsidRDefault="009453CF" w:rsidP="009453CF">
            <w:pPr>
              <w:tabs>
                <w:tab w:val="left" w:pos="729"/>
              </w:tabs>
              <w:jc w:val="center"/>
              <w:rPr>
                <w:rFonts w:ascii="Times New Roman" w:hAnsi="Times New Roman"/>
                <w:b/>
                <w:sz w:val="22"/>
                <w:szCs w:val="22"/>
                <w:lang w:val="en-GB"/>
              </w:rPr>
            </w:pPr>
          </w:p>
        </w:tc>
        <w:tc>
          <w:tcPr>
            <w:tcW w:w="1984" w:type="dxa"/>
            <w:shd w:val="pct5" w:color="auto" w:fill="FFFFFF"/>
          </w:tcPr>
          <w:p w14:paraId="1FA24FE7" w14:textId="77777777" w:rsidR="009453CF" w:rsidRDefault="009453CF" w:rsidP="009453CF">
            <w:pPr>
              <w:tabs>
                <w:tab w:val="left" w:pos="729"/>
              </w:tabs>
              <w:jc w:val="center"/>
              <w:rPr>
                <w:rFonts w:ascii="Times New Roman" w:hAnsi="Times New Roman"/>
                <w:b/>
                <w:sz w:val="22"/>
                <w:szCs w:val="22"/>
                <w:lang w:val="en-GB"/>
              </w:rPr>
            </w:pPr>
          </w:p>
        </w:tc>
      </w:tr>
    </w:tbl>
    <w:p w14:paraId="795261F6" w14:textId="77777777" w:rsidR="009453CF" w:rsidRDefault="009453CF"/>
    <w:sectPr w:rsidR="009453CF" w:rsidSect="009453CF">
      <w:headerReference w:type="default" r:id="rId7"/>
      <w:footerReference w:type="default" r:id="rId8"/>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3F7683" w14:textId="77777777" w:rsidR="00A179A3" w:rsidRDefault="00A179A3" w:rsidP="009453CF">
      <w:pPr>
        <w:spacing w:before="0" w:after="0"/>
      </w:pPr>
      <w:r>
        <w:separator/>
      </w:r>
    </w:p>
  </w:endnote>
  <w:endnote w:type="continuationSeparator" w:id="0">
    <w:p w14:paraId="437AFA93" w14:textId="77777777" w:rsidR="00A179A3" w:rsidRDefault="00A179A3" w:rsidP="00945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74F9B1" w14:textId="3BA9947A" w:rsidR="009453CF" w:rsidRPr="00C4214C" w:rsidRDefault="009453CF" w:rsidP="009453CF">
    <w:pPr>
      <w:pStyle w:val="Footer"/>
      <w:tabs>
        <w:tab w:val="right" w:pos="14317"/>
      </w:tabs>
      <w:jc w:val="both"/>
      <w:rPr>
        <w:rFonts w:ascii="Times New Roman" w:hAnsi="Times New Roman"/>
        <w:sz w:val="18"/>
        <w:szCs w:val="18"/>
        <w:lang w:val="en-GB"/>
      </w:rPr>
    </w:pPr>
    <w:r w:rsidRPr="00672C5B">
      <w:rPr>
        <w:rFonts w:ascii="Times New Roman" w:hAnsi="Times New Roman"/>
        <w:b/>
        <w:sz w:val="18"/>
        <w:lang w:val="en-GB"/>
      </w:rPr>
      <w:t>2021</w:t>
    </w:r>
    <w:r>
      <w:rPr>
        <w:rFonts w:ascii="Times New Roman" w:hAnsi="Times New Roman"/>
        <w:b/>
        <w:sz w:val="18"/>
        <w:lang w:val="en-GB"/>
      </w:rPr>
      <w:t>.1</w:t>
    </w:r>
    <w:r w:rsidRPr="009F1BCE">
      <w:rPr>
        <w:rFonts w:ascii="Times New Roman" w:hAnsi="Times New Roman"/>
        <w:sz w:val="18"/>
        <w:szCs w:val="18"/>
        <w:lang w:val="en-GB"/>
      </w:rPr>
      <w:tab/>
    </w:r>
    <w:r>
      <w:rPr>
        <w:rFonts w:ascii="Times New Roman" w:hAnsi="Times New Roman"/>
        <w:sz w:val="18"/>
        <w:szCs w:val="18"/>
        <w:lang w:val="en-GB"/>
      </w:rPr>
      <w:tab/>
    </w:r>
    <w:r w:rsidRPr="009F1BCE">
      <w:rPr>
        <w:rFonts w:ascii="Times New Roman" w:hAnsi="Times New Roman"/>
        <w:sz w:val="18"/>
        <w:szCs w:val="18"/>
        <w:lang w:val="en-GB"/>
      </w:rPr>
      <w:t xml:space="preserve">Page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rPr>
      <w:fldChar w:fldCharType="separate"/>
    </w:r>
    <w:r w:rsidR="00CA5064">
      <w:rPr>
        <w:rFonts w:ascii="Times New Roman" w:hAnsi="Times New Roman"/>
        <w:noProof/>
        <w:sz w:val="18"/>
        <w:szCs w:val="18"/>
        <w:lang w:val="en-GB"/>
      </w:rPr>
      <w:t>13</w:t>
    </w:r>
    <w:r w:rsidRPr="00C4214C">
      <w:rPr>
        <w:rFonts w:ascii="Times New Roman" w:hAnsi="Times New Roman"/>
        <w:sz w:val="18"/>
        <w:szCs w:val="18"/>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rPr>
      <w:fldChar w:fldCharType="separate"/>
    </w:r>
    <w:r w:rsidR="00CA5064">
      <w:rPr>
        <w:rFonts w:ascii="Times New Roman" w:hAnsi="Times New Roman"/>
        <w:noProof/>
        <w:sz w:val="18"/>
        <w:szCs w:val="18"/>
        <w:lang w:val="en-GB"/>
      </w:rPr>
      <w:t>15</w:t>
    </w:r>
    <w:r w:rsidRPr="00C4214C">
      <w:rPr>
        <w:rFonts w:ascii="Times New Roman" w:hAnsi="Times New Roman"/>
        <w:sz w:val="18"/>
        <w:szCs w:val="18"/>
      </w:rPr>
      <w:fldChar w:fldCharType="end"/>
    </w:r>
  </w:p>
  <w:p w14:paraId="6B9BDDC1" w14:textId="77777777" w:rsidR="009453CF" w:rsidRPr="009F1BCE" w:rsidRDefault="009453CF" w:rsidP="009453CF">
    <w:pPr>
      <w:pStyle w:val="Footer"/>
      <w:tabs>
        <w:tab w:val="right" w:pos="14317"/>
      </w:tabs>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p w14:paraId="6586AA7C" w14:textId="77777777" w:rsidR="009453CF" w:rsidRDefault="009453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90B9D1" w14:textId="77777777" w:rsidR="00A179A3" w:rsidRDefault="00A179A3" w:rsidP="009453CF">
      <w:pPr>
        <w:spacing w:before="0" w:after="0"/>
      </w:pPr>
      <w:r>
        <w:separator/>
      </w:r>
    </w:p>
  </w:footnote>
  <w:footnote w:type="continuationSeparator" w:id="0">
    <w:p w14:paraId="644F9690" w14:textId="77777777" w:rsidR="00A179A3" w:rsidRDefault="00A179A3" w:rsidP="009453C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FAC85F" w14:textId="01E4B17B" w:rsidR="007278C8" w:rsidRDefault="00AA3218" w:rsidP="007278C8">
    <w:pPr>
      <w:pStyle w:val="Header"/>
      <w:jc w:val="center"/>
    </w:pPr>
    <w:r>
      <w:rPr>
        <w:noProof/>
        <w:snapToGrid/>
        <w14:ligatures w14:val="standardContextual"/>
      </w:rPr>
      <w:drawing>
        <wp:inline distT="0" distB="0" distL="0" distR="0" wp14:anchorId="19127ED6" wp14:editId="52578060">
          <wp:extent cx="3435350" cy="1647825"/>
          <wp:effectExtent l="0" t="0" r="0" b="9525"/>
          <wp:docPr id="424000288" name="Slika 5" descr="A close-up of a fla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000288" name="Slika 5" descr="A close-up of a flag&#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435350" cy="16478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476608725">
    <w:abstractNumId w:val="0"/>
  </w:num>
  <w:num w:numId="2" w16cid:durableId="12924446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3CF"/>
    <w:rsid w:val="00021F8B"/>
    <w:rsid w:val="000401B7"/>
    <w:rsid w:val="000A2168"/>
    <w:rsid w:val="000F7109"/>
    <w:rsid w:val="00171F11"/>
    <w:rsid w:val="001D23A8"/>
    <w:rsid w:val="00361725"/>
    <w:rsid w:val="00482513"/>
    <w:rsid w:val="005908FA"/>
    <w:rsid w:val="007278C8"/>
    <w:rsid w:val="00727F87"/>
    <w:rsid w:val="00794D84"/>
    <w:rsid w:val="008772B0"/>
    <w:rsid w:val="008A6C67"/>
    <w:rsid w:val="009453CF"/>
    <w:rsid w:val="00967B59"/>
    <w:rsid w:val="00A179A3"/>
    <w:rsid w:val="00A35F07"/>
    <w:rsid w:val="00AA3218"/>
    <w:rsid w:val="00AC64AB"/>
    <w:rsid w:val="00C46932"/>
    <w:rsid w:val="00CA5064"/>
    <w:rsid w:val="00DD2101"/>
    <w:rsid w:val="00E02C70"/>
    <w:rsid w:val="00E127B8"/>
    <w:rsid w:val="00E85E88"/>
    <w:rsid w:val="00EB33FF"/>
    <w:rsid w:val="00ED6E2B"/>
    <w:rsid w:val="00F85116"/>
    <w:rsid w:val="00FD7A2C"/>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23720D"/>
  <w15:chartTrackingRefBased/>
  <w15:docId w15:val="{5C42FCAD-ED8B-4FD6-ACD5-4952E39A6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sr-Latn-R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3CF"/>
    <w:pPr>
      <w:spacing w:before="120" w:after="120" w:line="240" w:lineRule="auto"/>
    </w:pPr>
    <w:rPr>
      <w:rFonts w:ascii="Arial" w:eastAsia="Times New Roman" w:hAnsi="Arial" w:cs="Times New Roman"/>
      <w:snapToGrid w:val="0"/>
      <w:kern w:val="0"/>
      <w:sz w:val="20"/>
      <w:szCs w:val="20"/>
      <w:lang w:val="sv-SE"/>
      <w14:ligatures w14:val="none"/>
    </w:rPr>
  </w:style>
  <w:style w:type="paragraph" w:styleId="Heading1">
    <w:name w:val="heading 1"/>
    <w:basedOn w:val="Normal"/>
    <w:next w:val="Normal"/>
    <w:link w:val="Heading1Char"/>
    <w:qFormat/>
    <w:rsid w:val="009453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453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453C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9453C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9453C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9453C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9453C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9453C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9453C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53C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453C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453C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453C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453C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453C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453C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453C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453CF"/>
    <w:rPr>
      <w:rFonts w:eastAsiaTheme="majorEastAsia" w:cstheme="majorBidi"/>
      <w:color w:val="272727" w:themeColor="text1" w:themeTint="D8"/>
    </w:rPr>
  </w:style>
  <w:style w:type="paragraph" w:styleId="Title">
    <w:name w:val="Title"/>
    <w:basedOn w:val="Normal"/>
    <w:next w:val="Normal"/>
    <w:link w:val="TitleChar"/>
    <w:uiPriority w:val="10"/>
    <w:qFormat/>
    <w:rsid w:val="009453C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453C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453C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453C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453CF"/>
    <w:pPr>
      <w:spacing w:before="160"/>
      <w:jc w:val="center"/>
    </w:pPr>
    <w:rPr>
      <w:i/>
      <w:iCs/>
      <w:color w:val="404040" w:themeColor="text1" w:themeTint="BF"/>
    </w:rPr>
  </w:style>
  <w:style w:type="character" w:customStyle="1" w:styleId="QuoteChar">
    <w:name w:val="Quote Char"/>
    <w:basedOn w:val="DefaultParagraphFont"/>
    <w:link w:val="Quote"/>
    <w:uiPriority w:val="29"/>
    <w:rsid w:val="009453CF"/>
    <w:rPr>
      <w:i/>
      <w:iCs/>
      <w:color w:val="404040" w:themeColor="text1" w:themeTint="BF"/>
    </w:rPr>
  </w:style>
  <w:style w:type="paragraph" w:styleId="ListParagraph">
    <w:name w:val="List Paragraph"/>
    <w:basedOn w:val="Normal"/>
    <w:uiPriority w:val="34"/>
    <w:qFormat/>
    <w:rsid w:val="009453CF"/>
    <w:pPr>
      <w:ind w:left="720"/>
      <w:contextualSpacing/>
    </w:pPr>
  </w:style>
  <w:style w:type="character" w:styleId="IntenseEmphasis">
    <w:name w:val="Intense Emphasis"/>
    <w:basedOn w:val="DefaultParagraphFont"/>
    <w:uiPriority w:val="21"/>
    <w:qFormat/>
    <w:rsid w:val="009453CF"/>
    <w:rPr>
      <w:i/>
      <w:iCs/>
      <w:color w:val="0F4761" w:themeColor="accent1" w:themeShade="BF"/>
    </w:rPr>
  </w:style>
  <w:style w:type="paragraph" w:styleId="IntenseQuote">
    <w:name w:val="Intense Quote"/>
    <w:basedOn w:val="Normal"/>
    <w:next w:val="Normal"/>
    <w:link w:val="IntenseQuoteChar"/>
    <w:uiPriority w:val="30"/>
    <w:qFormat/>
    <w:rsid w:val="009453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453CF"/>
    <w:rPr>
      <w:i/>
      <w:iCs/>
      <w:color w:val="0F4761" w:themeColor="accent1" w:themeShade="BF"/>
    </w:rPr>
  </w:style>
  <w:style w:type="character" w:styleId="IntenseReference">
    <w:name w:val="Intense Reference"/>
    <w:basedOn w:val="DefaultParagraphFont"/>
    <w:uiPriority w:val="32"/>
    <w:qFormat/>
    <w:rsid w:val="009453CF"/>
    <w:rPr>
      <w:b/>
      <w:bCs/>
      <w:smallCaps/>
      <w:color w:val="0F4761" w:themeColor="accent1" w:themeShade="BF"/>
      <w:spacing w:val="5"/>
    </w:rPr>
  </w:style>
  <w:style w:type="paragraph" w:styleId="Header">
    <w:name w:val="header"/>
    <w:basedOn w:val="Normal"/>
    <w:link w:val="HeaderChar"/>
    <w:uiPriority w:val="99"/>
    <w:unhideWhenUsed/>
    <w:rsid w:val="009453CF"/>
    <w:pPr>
      <w:tabs>
        <w:tab w:val="center" w:pos="4680"/>
        <w:tab w:val="right" w:pos="9360"/>
      </w:tabs>
      <w:spacing w:before="0" w:after="0"/>
    </w:pPr>
  </w:style>
  <w:style w:type="character" w:customStyle="1" w:styleId="HeaderChar">
    <w:name w:val="Header Char"/>
    <w:basedOn w:val="DefaultParagraphFont"/>
    <w:link w:val="Header"/>
    <w:uiPriority w:val="99"/>
    <w:rsid w:val="009453CF"/>
    <w:rPr>
      <w:rFonts w:ascii="Arial" w:eastAsia="Times New Roman" w:hAnsi="Arial" w:cs="Times New Roman"/>
      <w:snapToGrid w:val="0"/>
      <w:kern w:val="0"/>
      <w:sz w:val="20"/>
      <w:szCs w:val="20"/>
      <w:lang w:val="sv-SE"/>
      <w14:ligatures w14:val="none"/>
    </w:rPr>
  </w:style>
  <w:style w:type="paragraph" w:styleId="Footer">
    <w:name w:val="footer"/>
    <w:basedOn w:val="Normal"/>
    <w:link w:val="FooterChar"/>
    <w:unhideWhenUsed/>
    <w:rsid w:val="009453CF"/>
    <w:pPr>
      <w:tabs>
        <w:tab w:val="center" w:pos="4680"/>
        <w:tab w:val="right" w:pos="9360"/>
      </w:tabs>
      <w:spacing w:before="0" w:after="0"/>
    </w:pPr>
  </w:style>
  <w:style w:type="character" w:customStyle="1" w:styleId="FooterChar">
    <w:name w:val="Footer Char"/>
    <w:basedOn w:val="DefaultParagraphFont"/>
    <w:link w:val="Footer"/>
    <w:uiPriority w:val="99"/>
    <w:rsid w:val="009453CF"/>
    <w:rPr>
      <w:rFonts w:ascii="Arial" w:eastAsia="Times New Roman" w:hAnsi="Arial" w:cs="Times New Roman"/>
      <w:snapToGrid w:val="0"/>
      <w:kern w:val="0"/>
      <w:sz w:val="20"/>
      <w:szCs w:val="20"/>
      <w:lang w:val="sv-SE"/>
      <w14:ligatures w14:val="none"/>
    </w:rPr>
  </w:style>
  <w:style w:type="paragraph" w:customStyle="1" w:styleId="Blockquote">
    <w:name w:val="Blockquote"/>
    <w:basedOn w:val="Normal"/>
    <w:rsid w:val="00F85116"/>
    <w:pPr>
      <w:widowControl w:val="0"/>
      <w:spacing w:before="100" w:after="100"/>
      <w:ind w:left="360" w:right="360"/>
    </w:pPr>
    <w:rPr>
      <w:rFonts w:ascii="Times New Roman" w:hAnsi="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17</Pages>
  <Words>2172</Words>
  <Characters>12383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 Stojiljkovic</dc:creator>
  <cp:keywords/>
  <dc:description/>
  <cp:lastModifiedBy>Aleks Stojiljkovic</cp:lastModifiedBy>
  <cp:revision>8</cp:revision>
  <dcterms:created xsi:type="dcterms:W3CDTF">2024-08-15T07:41:00Z</dcterms:created>
  <dcterms:modified xsi:type="dcterms:W3CDTF">2024-08-29T11:01:00Z</dcterms:modified>
</cp:coreProperties>
</file>